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86C7E7" w14:textId="66F420C9" w:rsidR="007B13C2" w:rsidRPr="00535026" w:rsidRDefault="007B13C2">
      <w:pPr>
        <w:spacing w:line="360" w:lineRule="auto"/>
        <w:jc w:val="both"/>
        <w:rPr>
          <w:i/>
          <w:sz w:val="18"/>
          <w:lang w:val="fr-FR"/>
        </w:rPr>
      </w:pPr>
      <w:bookmarkStart w:id="0" w:name="_GoBack"/>
      <w:bookmarkEnd w:id="0"/>
      <w:r w:rsidRPr="00535026">
        <w:rPr>
          <w:i/>
          <w:sz w:val="18"/>
          <w:lang w:val="fr-FR"/>
        </w:rPr>
        <w:t>E-T-A_</w:t>
      </w:r>
      <w:r w:rsidR="008F2FE9" w:rsidRPr="008F2FE9">
        <w:rPr>
          <w:i/>
          <w:sz w:val="18"/>
          <w:lang w:val="fr-FR"/>
        </w:rPr>
        <w:t>PR380_Dezentraler_Energieverteiler_V0097</w:t>
      </w:r>
    </w:p>
    <w:p w14:paraId="08AFE5D4" w14:textId="77777777" w:rsidR="007B13C2" w:rsidRDefault="007B13C2">
      <w:pPr>
        <w:spacing w:line="360" w:lineRule="auto"/>
        <w:jc w:val="both"/>
        <w:rPr>
          <w:sz w:val="22"/>
          <w:u w:val="single"/>
          <w:lang w:val="fr-FR"/>
        </w:rPr>
      </w:pPr>
    </w:p>
    <w:p w14:paraId="67BB6E4D" w14:textId="77777777" w:rsidR="006861BC" w:rsidRDefault="006861BC" w:rsidP="006861BC">
      <w:pPr>
        <w:spacing w:line="360" w:lineRule="auto"/>
        <w:jc w:val="both"/>
        <w:rPr>
          <w:b/>
          <w:sz w:val="22"/>
          <w:lang w:val="fr-FR"/>
        </w:rPr>
      </w:pPr>
      <w:r w:rsidRPr="00CC6DCA">
        <w:rPr>
          <w:b/>
          <w:sz w:val="22"/>
          <w:lang w:val="fr-FR"/>
        </w:rPr>
        <w:t xml:space="preserve">E-T-A </w:t>
      </w:r>
      <w:proofErr w:type="spellStart"/>
      <w:r w:rsidRPr="00CC6DCA">
        <w:rPr>
          <w:b/>
          <w:sz w:val="22"/>
          <w:lang w:val="fr-FR"/>
        </w:rPr>
        <w:t>auf</w:t>
      </w:r>
      <w:proofErr w:type="spellEnd"/>
      <w:r w:rsidRPr="00CC6DCA">
        <w:rPr>
          <w:b/>
          <w:sz w:val="22"/>
          <w:lang w:val="fr-FR"/>
        </w:rPr>
        <w:t xml:space="preserve"> der SPS/IPC/Drives 2015, Halle 5, Stand 5-310</w:t>
      </w:r>
    </w:p>
    <w:p w14:paraId="1C836667" w14:textId="77777777" w:rsidR="006861BC" w:rsidRPr="00535026" w:rsidRDefault="006861BC">
      <w:pPr>
        <w:spacing w:line="360" w:lineRule="auto"/>
        <w:jc w:val="both"/>
        <w:rPr>
          <w:sz w:val="22"/>
          <w:u w:val="single"/>
          <w:lang w:val="fr-FR"/>
        </w:rPr>
      </w:pPr>
    </w:p>
    <w:p w14:paraId="5F10A1B2" w14:textId="77777777" w:rsidR="007B13C2" w:rsidRPr="00E27A57" w:rsidRDefault="007B13C2" w:rsidP="003C06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i/>
          <w:sz w:val="22"/>
          <w:szCs w:val="22"/>
        </w:rPr>
      </w:pPr>
      <w:r w:rsidRPr="00E27A57">
        <w:rPr>
          <w:i/>
          <w:sz w:val="22"/>
          <w:szCs w:val="22"/>
        </w:rPr>
        <w:t xml:space="preserve">Download dieses Pressetextes inkl. Bildmaterial unter </w:t>
      </w:r>
    </w:p>
    <w:p w14:paraId="1C1825E6" w14:textId="3EC71E85" w:rsidR="007B13C2" w:rsidRPr="00E27A57" w:rsidRDefault="007B13C2" w:rsidP="003C06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i/>
          <w:sz w:val="22"/>
          <w:szCs w:val="22"/>
        </w:rPr>
      </w:pPr>
      <w:r w:rsidRPr="00E27A57">
        <w:rPr>
          <w:i/>
          <w:sz w:val="22"/>
          <w:szCs w:val="22"/>
        </w:rPr>
        <w:t>www.e-t-a.de/pr_</w:t>
      </w:r>
      <w:r w:rsidR="000E4019">
        <w:rPr>
          <w:i/>
          <w:sz w:val="22"/>
          <w:szCs w:val="22"/>
        </w:rPr>
        <w:t>V</w:t>
      </w:r>
      <w:r w:rsidR="008F2FE9">
        <w:rPr>
          <w:i/>
          <w:sz w:val="22"/>
          <w:szCs w:val="22"/>
        </w:rPr>
        <w:t>0097</w:t>
      </w:r>
    </w:p>
    <w:p w14:paraId="6572A22C" w14:textId="77777777" w:rsidR="007B13C2" w:rsidRPr="00E27A57" w:rsidRDefault="007B13C2">
      <w:pPr>
        <w:spacing w:line="360" w:lineRule="auto"/>
        <w:jc w:val="both"/>
        <w:rPr>
          <w:sz w:val="22"/>
          <w:szCs w:val="22"/>
          <w:u w:val="single"/>
        </w:rPr>
      </w:pPr>
    </w:p>
    <w:p w14:paraId="79C465F8" w14:textId="77777777" w:rsidR="007B13C2" w:rsidRPr="00E27A57" w:rsidRDefault="007B13C2">
      <w:pPr>
        <w:spacing w:line="360" w:lineRule="auto"/>
        <w:jc w:val="both"/>
        <w:rPr>
          <w:sz w:val="22"/>
          <w:szCs w:val="22"/>
          <w:u w:val="single"/>
        </w:rPr>
      </w:pPr>
    </w:p>
    <w:p w14:paraId="4D0C18D0" w14:textId="77777777" w:rsidR="00E27A57" w:rsidRPr="00E27A57" w:rsidRDefault="00E27A57">
      <w:pPr>
        <w:spacing w:line="360" w:lineRule="auto"/>
        <w:jc w:val="both"/>
        <w:rPr>
          <w:sz w:val="22"/>
          <w:szCs w:val="22"/>
          <w:u w:val="single"/>
        </w:rPr>
      </w:pPr>
    </w:p>
    <w:p w14:paraId="4C0B9F9B" w14:textId="684EAE2A" w:rsidR="001D2472" w:rsidRPr="001D2472" w:rsidRDefault="00040F8C" w:rsidP="001D2472">
      <w:pPr>
        <w:spacing w:line="360" w:lineRule="auto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Kompakt-Stromverteiler </w:t>
      </w:r>
      <w:r w:rsidR="0039112C">
        <w:rPr>
          <w:sz w:val="22"/>
          <w:szCs w:val="22"/>
          <w:u w:val="single"/>
        </w:rPr>
        <w:t>für den dezentralen  Einsatz</w:t>
      </w:r>
    </w:p>
    <w:p w14:paraId="645A3875" w14:textId="77777777" w:rsidR="007B13C2" w:rsidRPr="00E27A57" w:rsidRDefault="007B13C2" w:rsidP="00B74A98">
      <w:pPr>
        <w:spacing w:line="360" w:lineRule="auto"/>
        <w:rPr>
          <w:sz w:val="22"/>
          <w:szCs w:val="22"/>
          <w:u w:val="single"/>
        </w:rPr>
      </w:pPr>
    </w:p>
    <w:p w14:paraId="22058C4A" w14:textId="04376478" w:rsidR="0093573D" w:rsidRPr="00BD16FA" w:rsidRDefault="008F2FE9" w:rsidP="0093573D">
      <w:pPr>
        <w:rPr>
          <w:rFonts w:cs="Arial"/>
          <w:b/>
          <w:sz w:val="22"/>
          <w:szCs w:val="22"/>
        </w:rPr>
      </w:pPr>
      <w:r w:rsidRPr="00BD16FA">
        <w:rPr>
          <w:rFonts w:cs="Arial"/>
          <w:b/>
          <w:sz w:val="22"/>
          <w:szCs w:val="22"/>
        </w:rPr>
        <w:t>Dezentrale Energieverteilung – neu und kompakt</w:t>
      </w:r>
    </w:p>
    <w:p w14:paraId="27870081" w14:textId="77777777" w:rsidR="007B13C2" w:rsidRPr="00E27A57" w:rsidRDefault="007B13C2" w:rsidP="00B74A98">
      <w:pPr>
        <w:spacing w:line="360" w:lineRule="auto"/>
        <w:rPr>
          <w:b/>
          <w:sz w:val="22"/>
          <w:szCs w:val="22"/>
        </w:rPr>
      </w:pPr>
    </w:p>
    <w:p w14:paraId="1F1A0B43" w14:textId="331784C5" w:rsidR="00040F8C" w:rsidRDefault="007B13C2" w:rsidP="008F2FE9">
      <w:pPr>
        <w:spacing w:line="360" w:lineRule="auto"/>
        <w:rPr>
          <w:rFonts w:cs="Arial"/>
          <w:sz w:val="22"/>
          <w:szCs w:val="22"/>
        </w:rPr>
      </w:pPr>
      <w:r w:rsidRPr="00E27A57">
        <w:rPr>
          <w:rFonts w:cs="Arial"/>
          <w:sz w:val="22"/>
          <w:szCs w:val="22"/>
        </w:rPr>
        <w:t xml:space="preserve">Altdorf, </w:t>
      </w:r>
      <w:r w:rsidR="006A7A48">
        <w:rPr>
          <w:rFonts w:cs="Arial"/>
          <w:sz w:val="22"/>
          <w:szCs w:val="22"/>
        </w:rPr>
        <w:t>2</w:t>
      </w:r>
      <w:r w:rsidR="00890CDD">
        <w:rPr>
          <w:rFonts w:cs="Arial"/>
          <w:sz w:val="22"/>
          <w:szCs w:val="22"/>
        </w:rPr>
        <w:t>5</w:t>
      </w:r>
      <w:r w:rsidRPr="00E27A57">
        <w:rPr>
          <w:rFonts w:cs="Arial"/>
          <w:sz w:val="22"/>
          <w:szCs w:val="22"/>
        </w:rPr>
        <w:t xml:space="preserve">. </w:t>
      </w:r>
      <w:r w:rsidR="00890CDD">
        <w:rPr>
          <w:rFonts w:cs="Arial"/>
          <w:sz w:val="22"/>
          <w:szCs w:val="22"/>
        </w:rPr>
        <w:t>September</w:t>
      </w:r>
      <w:r w:rsidRPr="00E27A57">
        <w:rPr>
          <w:rFonts w:cs="Arial"/>
          <w:sz w:val="22"/>
          <w:szCs w:val="22"/>
        </w:rPr>
        <w:t xml:space="preserve"> 201</w:t>
      </w:r>
      <w:r w:rsidR="002570F4">
        <w:rPr>
          <w:rFonts w:cs="Arial"/>
          <w:sz w:val="22"/>
          <w:szCs w:val="22"/>
        </w:rPr>
        <w:t>5</w:t>
      </w:r>
      <w:r w:rsidRPr="00E27A57">
        <w:rPr>
          <w:rFonts w:cs="Arial"/>
          <w:sz w:val="22"/>
          <w:szCs w:val="22"/>
        </w:rPr>
        <w:t xml:space="preserve"> – </w:t>
      </w:r>
      <w:r w:rsidR="0093573D" w:rsidRPr="0093573D">
        <w:rPr>
          <w:rFonts w:cs="Arial"/>
          <w:sz w:val="22"/>
          <w:szCs w:val="22"/>
        </w:rPr>
        <w:t xml:space="preserve">Mit dem </w:t>
      </w:r>
      <w:r w:rsidR="00040F8C">
        <w:rPr>
          <w:rFonts w:cs="Arial"/>
          <w:sz w:val="22"/>
          <w:szCs w:val="22"/>
        </w:rPr>
        <w:t>k</w:t>
      </w:r>
      <w:r w:rsidR="00040F8C" w:rsidRPr="00040F8C">
        <w:rPr>
          <w:rFonts w:cs="Arial"/>
          <w:sz w:val="22"/>
          <w:szCs w:val="22"/>
        </w:rPr>
        <w:t>ompakt</w:t>
      </w:r>
      <w:r w:rsidR="00040F8C">
        <w:rPr>
          <w:rFonts w:cs="Arial"/>
          <w:sz w:val="22"/>
          <w:szCs w:val="22"/>
        </w:rPr>
        <w:t>en dezentralen Energieverteiler</w:t>
      </w:r>
      <w:r w:rsidR="00040F8C" w:rsidRPr="00040F8C">
        <w:rPr>
          <w:rFonts w:cs="Arial"/>
          <w:sz w:val="22"/>
          <w:szCs w:val="22"/>
        </w:rPr>
        <w:t xml:space="preserve"> </w:t>
      </w:r>
      <w:r w:rsidR="00040F8C">
        <w:rPr>
          <w:rFonts w:cs="Arial"/>
          <w:sz w:val="22"/>
          <w:szCs w:val="22"/>
        </w:rPr>
        <w:t xml:space="preserve">vom Typ V0097 </w:t>
      </w:r>
      <w:r w:rsidR="0093573D" w:rsidRPr="0093573D">
        <w:rPr>
          <w:rFonts w:cs="Arial"/>
          <w:sz w:val="22"/>
          <w:szCs w:val="22"/>
        </w:rPr>
        <w:t>präsentiert E-T-A Elektrotechnische Apparate GmbH aus Altdorf bei Nürnberg</w:t>
      </w:r>
      <w:r w:rsidR="00040F8C">
        <w:rPr>
          <w:rFonts w:cs="Arial"/>
          <w:sz w:val="22"/>
          <w:szCs w:val="22"/>
        </w:rPr>
        <w:t xml:space="preserve"> einen neuen Stromverteiler. Dieser ist optimiert für kleinere Fertigungseinheiten innerhalb langer Fertigungsstraßen</w:t>
      </w:r>
      <w:r w:rsidR="00E2701C">
        <w:rPr>
          <w:rFonts w:cs="Arial"/>
          <w:sz w:val="22"/>
          <w:szCs w:val="22"/>
        </w:rPr>
        <w:t>,</w:t>
      </w:r>
      <w:r w:rsidR="00040F8C">
        <w:rPr>
          <w:rFonts w:cs="Arial"/>
          <w:sz w:val="22"/>
          <w:szCs w:val="22"/>
        </w:rPr>
        <w:t xml:space="preserve"> beispielweise der Automobilindustrie</w:t>
      </w:r>
      <w:r w:rsidR="006A4C59">
        <w:rPr>
          <w:rFonts w:cs="Arial"/>
          <w:sz w:val="22"/>
          <w:szCs w:val="22"/>
        </w:rPr>
        <w:t>. Dies können</w:t>
      </w:r>
      <w:r w:rsidR="00040F8C">
        <w:rPr>
          <w:rFonts w:cs="Arial"/>
          <w:sz w:val="22"/>
          <w:szCs w:val="22"/>
        </w:rPr>
        <w:t xml:space="preserve"> Roboterinseln, Schweißeinheiten oder Montageplätze</w:t>
      </w:r>
      <w:r w:rsidR="006A4C59">
        <w:rPr>
          <w:rFonts w:cs="Arial"/>
          <w:sz w:val="22"/>
          <w:szCs w:val="22"/>
        </w:rPr>
        <w:t xml:space="preserve"> sein</w:t>
      </w:r>
      <w:r w:rsidR="00040F8C">
        <w:rPr>
          <w:rFonts w:cs="Arial"/>
          <w:sz w:val="22"/>
          <w:szCs w:val="22"/>
        </w:rPr>
        <w:t xml:space="preserve">. Dieser Verteiler ist ausgelegt für den Einsatz in rauer Fertigungsumgebung, verfügt über die Schutzart IP65 </w:t>
      </w:r>
      <w:r w:rsidR="00040F8C" w:rsidRPr="008F2FE9">
        <w:rPr>
          <w:rFonts w:cs="Arial"/>
          <w:sz w:val="22"/>
          <w:szCs w:val="22"/>
        </w:rPr>
        <w:t>und verkrafte</w:t>
      </w:r>
      <w:r w:rsidR="00040F8C">
        <w:rPr>
          <w:rFonts w:cs="Arial"/>
          <w:sz w:val="22"/>
          <w:szCs w:val="22"/>
        </w:rPr>
        <w:t>t</w:t>
      </w:r>
      <w:r w:rsidR="00040F8C" w:rsidRPr="008F2FE9">
        <w:rPr>
          <w:rFonts w:cs="Arial"/>
          <w:sz w:val="22"/>
          <w:szCs w:val="22"/>
        </w:rPr>
        <w:t xml:space="preserve"> auch höhere Umgebungstemperaturen bis zu +45</w:t>
      </w:r>
      <w:r w:rsidR="0039112C">
        <w:rPr>
          <w:rFonts w:cs="Arial"/>
          <w:sz w:val="22"/>
          <w:szCs w:val="22"/>
        </w:rPr>
        <w:t xml:space="preserve"> </w:t>
      </w:r>
      <w:r w:rsidR="00040F8C" w:rsidRPr="008F2FE9">
        <w:rPr>
          <w:rFonts w:cs="Arial"/>
          <w:sz w:val="22"/>
          <w:szCs w:val="22"/>
        </w:rPr>
        <w:t>°C ohne jegliche aktive Kühlung.</w:t>
      </w:r>
    </w:p>
    <w:p w14:paraId="2EFCD95B" w14:textId="77777777" w:rsidR="00040F8C" w:rsidRDefault="00040F8C" w:rsidP="008F2FE9">
      <w:pPr>
        <w:spacing w:line="360" w:lineRule="auto"/>
        <w:rPr>
          <w:rFonts w:cs="Arial"/>
          <w:sz w:val="22"/>
          <w:szCs w:val="22"/>
        </w:rPr>
      </w:pPr>
    </w:p>
    <w:p w14:paraId="19F27FAC" w14:textId="4F60E7A7" w:rsidR="008F2FE9" w:rsidRPr="008F2FE9" w:rsidRDefault="00EA44EA" w:rsidP="008F2FE9">
      <w:pPr>
        <w:spacing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Der Trend in den Fertigungsanlagen der Fahrzeugindustrie geht w</w:t>
      </w:r>
      <w:r w:rsidR="008F2FE9" w:rsidRPr="008F2FE9">
        <w:rPr>
          <w:rFonts w:cs="Arial"/>
          <w:sz w:val="22"/>
          <w:szCs w:val="22"/>
        </w:rPr>
        <w:t xml:space="preserve">eg von zentralen DC 24 </w:t>
      </w:r>
      <w:r w:rsidRPr="008F2FE9">
        <w:rPr>
          <w:rFonts w:cs="Arial"/>
          <w:sz w:val="22"/>
          <w:szCs w:val="22"/>
        </w:rPr>
        <w:t>V</w:t>
      </w:r>
      <w:r>
        <w:rPr>
          <w:rFonts w:cs="Arial"/>
          <w:sz w:val="22"/>
          <w:szCs w:val="22"/>
        </w:rPr>
        <w:t>-</w:t>
      </w:r>
      <w:r w:rsidR="008F2FE9" w:rsidRPr="008F2FE9">
        <w:rPr>
          <w:rFonts w:cs="Arial"/>
          <w:sz w:val="22"/>
          <w:szCs w:val="22"/>
        </w:rPr>
        <w:t>Versorgungen im großen Schaltschrank</w:t>
      </w:r>
      <w:proofErr w:type="gramStart"/>
      <w:r w:rsidR="008F2FE9" w:rsidRPr="008F2FE9">
        <w:rPr>
          <w:rFonts w:cs="Arial"/>
          <w:sz w:val="22"/>
          <w:szCs w:val="22"/>
        </w:rPr>
        <w:t>, hin</w:t>
      </w:r>
      <w:proofErr w:type="gramEnd"/>
      <w:r w:rsidR="008F2FE9" w:rsidRPr="008F2FE9">
        <w:rPr>
          <w:rFonts w:cs="Arial"/>
          <w:sz w:val="22"/>
          <w:szCs w:val="22"/>
        </w:rPr>
        <w:t xml:space="preserve"> zu kleinen dezentralen Einheiten direkt vor Ort. </w:t>
      </w:r>
    </w:p>
    <w:p w14:paraId="2AAEB689" w14:textId="284D3E21" w:rsidR="00EA44EA" w:rsidRDefault="00EA44EA" w:rsidP="008F2FE9">
      <w:pPr>
        <w:spacing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Die dafür von E-T-A entwickelte Lösung erlaubt</w:t>
      </w:r>
      <w:r w:rsidR="008F2FE9" w:rsidRPr="008F2FE9">
        <w:rPr>
          <w:rFonts w:cs="Arial"/>
          <w:sz w:val="22"/>
          <w:szCs w:val="22"/>
        </w:rPr>
        <w:t xml:space="preserve"> dünnere Leitungen für AC 230 </w:t>
      </w:r>
      <w:r w:rsidR="00E2701C">
        <w:rPr>
          <w:rFonts w:cs="Arial"/>
          <w:sz w:val="22"/>
          <w:szCs w:val="22"/>
        </w:rPr>
        <w:t xml:space="preserve">V </w:t>
      </w:r>
      <w:r w:rsidR="008F2FE9" w:rsidRPr="008F2FE9">
        <w:rPr>
          <w:rFonts w:cs="Arial"/>
          <w:sz w:val="22"/>
          <w:szCs w:val="22"/>
        </w:rPr>
        <w:t>oder 400 V</w:t>
      </w:r>
      <w:r>
        <w:rPr>
          <w:rFonts w:cs="Arial"/>
          <w:sz w:val="22"/>
          <w:szCs w:val="22"/>
        </w:rPr>
        <w:t xml:space="preserve"> und bringt</w:t>
      </w:r>
      <w:r w:rsidR="008F2FE9" w:rsidRPr="008F2FE9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das</w:t>
      </w:r>
      <w:r w:rsidRPr="008F2FE9">
        <w:rPr>
          <w:rFonts w:cs="Arial"/>
          <w:sz w:val="22"/>
          <w:szCs w:val="22"/>
        </w:rPr>
        <w:t xml:space="preserve"> </w:t>
      </w:r>
      <w:r w:rsidR="00992D5A">
        <w:rPr>
          <w:rFonts w:cs="Arial"/>
          <w:sz w:val="22"/>
          <w:szCs w:val="22"/>
        </w:rPr>
        <w:t>40 A-</w:t>
      </w:r>
      <w:r w:rsidR="008F2FE9" w:rsidRPr="008F2FE9">
        <w:rPr>
          <w:rFonts w:cs="Arial"/>
          <w:sz w:val="22"/>
          <w:szCs w:val="22"/>
        </w:rPr>
        <w:t xml:space="preserve">Netzteil nahe </w:t>
      </w:r>
      <w:r>
        <w:rPr>
          <w:rFonts w:cs="Arial"/>
          <w:sz w:val="22"/>
          <w:szCs w:val="22"/>
        </w:rPr>
        <w:t>zu</w:t>
      </w:r>
      <w:r w:rsidRPr="008F2FE9">
        <w:rPr>
          <w:rFonts w:cs="Arial"/>
          <w:sz w:val="22"/>
          <w:szCs w:val="22"/>
        </w:rPr>
        <w:t xml:space="preserve"> </w:t>
      </w:r>
      <w:r w:rsidR="008F2FE9" w:rsidRPr="008F2FE9">
        <w:rPr>
          <w:rFonts w:cs="Arial"/>
          <w:sz w:val="22"/>
          <w:szCs w:val="22"/>
        </w:rPr>
        <w:t>den Verbrauchern</w:t>
      </w:r>
      <w:r>
        <w:rPr>
          <w:rFonts w:cs="Arial"/>
          <w:sz w:val="22"/>
          <w:szCs w:val="22"/>
        </w:rPr>
        <w:t>. Erst dort erzeugt es</w:t>
      </w:r>
      <w:r w:rsidR="008F2FE9" w:rsidRPr="008F2FE9">
        <w:rPr>
          <w:rFonts w:cs="Arial"/>
          <w:sz w:val="22"/>
          <w:szCs w:val="22"/>
        </w:rPr>
        <w:t xml:space="preserve"> die benötigten DC 24 V. </w:t>
      </w:r>
      <w:r w:rsidR="00992D5A">
        <w:rPr>
          <w:rFonts w:cs="Arial"/>
          <w:sz w:val="22"/>
          <w:szCs w:val="22"/>
        </w:rPr>
        <w:t>E</w:t>
      </w:r>
      <w:r w:rsidR="00992D5A" w:rsidRPr="008F2FE9">
        <w:rPr>
          <w:rFonts w:cs="Arial"/>
          <w:sz w:val="22"/>
          <w:szCs w:val="22"/>
        </w:rPr>
        <w:t>in optionales Puffermodul sorgt für die Überbrückung von Spannungseinbrüchen.</w:t>
      </w:r>
    </w:p>
    <w:p w14:paraId="2FDA0786" w14:textId="77777777" w:rsidR="00EA44EA" w:rsidRDefault="00EA44EA" w:rsidP="008F2FE9">
      <w:pPr>
        <w:spacing w:line="360" w:lineRule="auto"/>
        <w:rPr>
          <w:rFonts w:cs="Arial"/>
          <w:sz w:val="22"/>
          <w:szCs w:val="22"/>
        </w:rPr>
      </w:pPr>
    </w:p>
    <w:p w14:paraId="7D18C9DE" w14:textId="2600ADEE" w:rsidR="006A4C59" w:rsidRDefault="00EA44EA" w:rsidP="00AA594A">
      <w:pPr>
        <w:spacing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Mit Hilfe einer</w:t>
      </w:r>
      <w:r w:rsidR="008F2FE9" w:rsidRPr="008F2FE9">
        <w:rPr>
          <w:rFonts w:cs="Arial"/>
          <w:sz w:val="22"/>
          <w:szCs w:val="22"/>
        </w:rPr>
        <w:t xml:space="preserve"> </w:t>
      </w:r>
      <w:r w:rsidR="006A4C59">
        <w:rPr>
          <w:rFonts w:cs="Arial"/>
          <w:sz w:val="22"/>
          <w:szCs w:val="22"/>
        </w:rPr>
        <w:t>optimierten</w:t>
      </w:r>
      <w:r w:rsidR="006A4C59" w:rsidRPr="008F2FE9">
        <w:rPr>
          <w:rFonts w:cs="Arial"/>
          <w:sz w:val="22"/>
          <w:szCs w:val="22"/>
        </w:rPr>
        <w:t xml:space="preserve"> </w:t>
      </w:r>
      <w:r w:rsidR="008F2FE9" w:rsidRPr="008F2FE9">
        <w:rPr>
          <w:rFonts w:cs="Arial"/>
          <w:sz w:val="22"/>
          <w:szCs w:val="22"/>
        </w:rPr>
        <w:t xml:space="preserve">Anordnung der Leistungsteile und </w:t>
      </w:r>
      <w:r w:rsidR="0017450D" w:rsidRPr="00AA594A">
        <w:rPr>
          <w:rFonts w:cs="Arial"/>
          <w:sz w:val="22"/>
          <w:szCs w:val="22"/>
        </w:rPr>
        <w:t>der</w:t>
      </w:r>
      <w:r w:rsidR="008F2FE9" w:rsidRPr="00AA594A">
        <w:rPr>
          <w:rFonts w:cs="Arial"/>
          <w:sz w:val="22"/>
          <w:szCs w:val="22"/>
        </w:rPr>
        <w:t xml:space="preserve"> Verwendung ausgesuchte</w:t>
      </w:r>
      <w:r w:rsidRPr="00AA594A">
        <w:rPr>
          <w:rFonts w:cs="Arial"/>
          <w:sz w:val="22"/>
          <w:szCs w:val="22"/>
        </w:rPr>
        <w:t>r</w:t>
      </w:r>
      <w:r w:rsidR="008F2FE9" w:rsidRPr="00AA594A">
        <w:rPr>
          <w:rFonts w:cs="Arial"/>
          <w:sz w:val="22"/>
          <w:szCs w:val="22"/>
        </w:rPr>
        <w:t xml:space="preserve"> </w:t>
      </w:r>
      <w:r w:rsidRPr="00AA594A">
        <w:rPr>
          <w:rFonts w:cs="Arial"/>
          <w:sz w:val="22"/>
          <w:szCs w:val="22"/>
        </w:rPr>
        <w:t xml:space="preserve">verlustarmer </w:t>
      </w:r>
      <w:r w:rsidR="008F2FE9" w:rsidRPr="00AA594A">
        <w:rPr>
          <w:rFonts w:cs="Arial"/>
          <w:sz w:val="22"/>
          <w:szCs w:val="22"/>
        </w:rPr>
        <w:t xml:space="preserve">Komponenten </w:t>
      </w:r>
      <w:r w:rsidRPr="00AA594A">
        <w:rPr>
          <w:rFonts w:cs="Arial"/>
          <w:sz w:val="22"/>
          <w:szCs w:val="22"/>
        </w:rPr>
        <w:t>ermö</w:t>
      </w:r>
      <w:r>
        <w:rPr>
          <w:rFonts w:cs="Arial"/>
          <w:sz w:val="22"/>
          <w:szCs w:val="22"/>
        </w:rPr>
        <w:t>glich</w:t>
      </w:r>
      <w:r w:rsidR="00955B73">
        <w:rPr>
          <w:rFonts w:cs="Arial"/>
          <w:sz w:val="22"/>
          <w:szCs w:val="22"/>
        </w:rPr>
        <w:t>t der Stromverteiler</w:t>
      </w:r>
      <w:r>
        <w:rPr>
          <w:rFonts w:cs="Arial"/>
          <w:sz w:val="22"/>
          <w:szCs w:val="22"/>
        </w:rPr>
        <w:t xml:space="preserve"> einen</w:t>
      </w:r>
      <w:r w:rsidR="008F2FE9" w:rsidRPr="008F2FE9">
        <w:rPr>
          <w:rFonts w:cs="Arial"/>
          <w:sz w:val="22"/>
          <w:szCs w:val="22"/>
        </w:rPr>
        <w:t xml:space="preserve"> Einsatz </w:t>
      </w:r>
      <w:r>
        <w:rPr>
          <w:rFonts w:cs="Arial"/>
          <w:sz w:val="22"/>
          <w:szCs w:val="22"/>
        </w:rPr>
        <w:t>ohne aktive Kühlung</w:t>
      </w:r>
      <w:r w:rsidR="006A4C59">
        <w:rPr>
          <w:rFonts w:cs="Arial"/>
          <w:sz w:val="22"/>
          <w:szCs w:val="22"/>
        </w:rPr>
        <w:t xml:space="preserve">. </w:t>
      </w:r>
      <w:r w:rsidR="0017450D" w:rsidRPr="00AA594A">
        <w:rPr>
          <w:rFonts w:cs="Arial"/>
          <w:sz w:val="22"/>
          <w:szCs w:val="22"/>
        </w:rPr>
        <w:t>Dennoch</w:t>
      </w:r>
      <w:r w:rsidR="0017450D">
        <w:rPr>
          <w:rFonts w:cs="Arial"/>
          <w:sz w:val="22"/>
          <w:szCs w:val="22"/>
        </w:rPr>
        <w:t xml:space="preserve"> </w:t>
      </w:r>
      <w:r w:rsidR="006A4C59">
        <w:rPr>
          <w:rFonts w:cs="Arial"/>
          <w:sz w:val="22"/>
          <w:szCs w:val="22"/>
        </w:rPr>
        <w:t>verfügt der Stromverteiler</w:t>
      </w:r>
      <w:r>
        <w:rPr>
          <w:rFonts w:cs="Arial"/>
          <w:sz w:val="22"/>
          <w:szCs w:val="22"/>
        </w:rPr>
        <w:t xml:space="preserve"> </w:t>
      </w:r>
      <w:r w:rsidR="006A4C59">
        <w:rPr>
          <w:rFonts w:cs="Arial"/>
          <w:sz w:val="22"/>
          <w:szCs w:val="22"/>
        </w:rPr>
        <w:t xml:space="preserve">über </w:t>
      </w:r>
      <w:r>
        <w:rPr>
          <w:rFonts w:cs="Arial"/>
          <w:sz w:val="22"/>
          <w:szCs w:val="22"/>
        </w:rPr>
        <w:t xml:space="preserve">eine </w:t>
      </w:r>
      <w:r w:rsidR="008F2FE9" w:rsidRPr="008F2FE9">
        <w:rPr>
          <w:rFonts w:cs="Arial"/>
          <w:sz w:val="22"/>
          <w:szCs w:val="22"/>
        </w:rPr>
        <w:t>Lebenserwartung von bis zu 15 Jahren.</w:t>
      </w:r>
      <w:r w:rsidR="00955B73" w:rsidRPr="00955B73">
        <w:rPr>
          <w:rFonts w:cs="Arial"/>
          <w:sz w:val="22"/>
          <w:szCs w:val="22"/>
        </w:rPr>
        <w:t xml:space="preserve"> </w:t>
      </w:r>
    </w:p>
    <w:p w14:paraId="55311F0B" w14:textId="77777777" w:rsidR="006A4C59" w:rsidRDefault="006A4C59" w:rsidP="00AA594A">
      <w:pPr>
        <w:spacing w:line="360" w:lineRule="auto"/>
        <w:rPr>
          <w:rFonts w:cs="Arial"/>
          <w:sz w:val="22"/>
          <w:szCs w:val="22"/>
        </w:rPr>
      </w:pPr>
    </w:p>
    <w:p w14:paraId="277E4569" w14:textId="192A6169" w:rsidR="00955B73" w:rsidRPr="00955B73" w:rsidRDefault="00955B73" w:rsidP="00AA594A">
      <w:pPr>
        <w:spacing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Integriert ist d</w:t>
      </w:r>
      <w:r w:rsidR="00E2701C">
        <w:rPr>
          <w:rFonts w:cs="Arial"/>
          <w:sz w:val="22"/>
          <w:szCs w:val="22"/>
        </w:rPr>
        <w:t>er</w:t>
      </w:r>
      <w:r w:rsidRPr="008F2FE9">
        <w:rPr>
          <w:rFonts w:cs="Arial"/>
          <w:sz w:val="22"/>
          <w:szCs w:val="22"/>
        </w:rPr>
        <w:t xml:space="preserve"> neue modulare E-T-A </w:t>
      </w:r>
      <w:r w:rsidR="00E2701C">
        <w:rPr>
          <w:rFonts w:cs="Arial"/>
          <w:sz w:val="22"/>
          <w:szCs w:val="22"/>
        </w:rPr>
        <w:t>Stromverteiler</w:t>
      </w:r>
      <w:r w:rsidRPr="008F2FE9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vom Typ </w:t>
      </w:r>
      <w:r w:rsidRPr="008F2FE9">
        <w:rPr>
          <w:rFonts w:cs="Arial"/>
          <w:sz w:val="22"/>
          <w:szCs w:val="22"/>
        </w:rPr>
        <w:t>18plus</w:t>
      </w:r>
      <w:proofErr w:type="gramStart"/>
      <w:r>
        <w:rPr>
          <w:rFonts w:cs="Arial"/>
          <w:sz w:val="22"/>
          <w:szCs w:val="22"/>
        </w:rPr>
        <w:t xml:space="preserve">, </w:t>
      </w:r>
      <w:r w:rsidR="00E2701C">
        <w:rPr>
          <w:rFonts w:cs="Arial"/>
          <w:sz w:val="22"/>
          <w:szCs w:val="22"/>
        </w:rPr>
        <w:t>der</w:t>
      </w:r>
      <w:proofErr w:type="gramEnd"/>
      <w:r w:rsidRPr="008F2FE9">
        <w:rPr>
          <w:rFonts w:cs="Arial"/>
          <w:sz w:val="22"/>
          <w:szCs w:val="22"/>
        </w:rPr>
        <w:t xml:space="preserve"> steckbare Schutzschalter zur Absicherung von 20 Lastkreisen </w:t>
      </w:r>
      <w:r w:rsidRPr="00AA594A">
        <w:rPr>
          <w:rFonts w:cs="Arial"/>
          <w:sz w:val="22"/>
          <w:szCs w:val="22"/>
        </w:rPr>
        <w:t>auf</w:t>
      </w:r>
      <w:r w:rsidR="0017450D" w:rsidRPr="00AA594A">
        <w:rPr>
          <w:rFonts w:cs="Arial"/>
          <w:sz w:val="22"/>
          <w:szCs w:val="22"/>
        </w:rPr>
        <w:t>nimmt</w:t>
      </w:r>
      <w:r w:rsidRPr="008F2FE9">
        <w:rPr>
          <w:rFonts w:cs="Arial"/>
          <w:sz w:val="22"/>
          <w:szCs w:val="22"/>
        </w:rPr>
        <w:t>.</w:t>
      </w:r>
      <w:r>
        <w:rPr>
          <w:rFonts w:cs="Arial"/>
          <w:sz w:val="22"/>
          <w:szCs w:val="22"/>
        </w:rPr>
        <w:t xml:space="preserve"> Hier kommen Geräte vom Typ ESS30 zum Einsatz, </w:t>
      </w:r>
      <w:proofErr w:type="gramStart"/>
      <w:r>
        <w:rPr>
          <w:rFonts w:cs="Arial"/>
          <w:sz w:val="22"/>
          <w:szCs w:val="22"/>
        </w:rPr>
        <w:t>die über</w:t>
      </w:r>
      <w:proofErr w:type="gramEnd"/>
      <w:r>
        <w:rPr>
          <w:rFonts w:cs="Arial"/>
          <w:sz w:val="22"/>
          <w:szCs w:val="22"/>
        </w:rPr>
        <w:t xml:space="preserve"> galvanische Trennung verfügen und durch ihre spezielle Kennlinie selektiv wirken. </w:t>
      </w:r>
      <w:r w:rsidR="006A4C59">
        <w:rPr>
          <w:rFonts w:cs="Arial"/>
          <w:sz w:val="22"/>
          <w:szCs w:val="22"/>
        </w:rPr>
        <w:t>I</w:t>
      </w:r>
      <w:r>
        <w:rPr>
          <w:rFonts w:cs="Arial"/>
          <w:sz w:val="22"/>
          <w:szCs w:val="22"/>
        </w:rPr>
        <w:t>n der Praxis</w:t>
      </w:r>
      <w:r w:rsidR="006A4C59">
        <w:rPr>
          <w:rFonts w:cs="Arial"/>
          <w:sz w:val="22"/>
          <w:szCs w:val="22"/>
        </w:rPr>
        <w:t xml:space="preserve"> bedeutet dies</w:t>
      </w:r>
      <w:r>
        <w:rPr>
          <w:rFonts w:cs="Arial"/>
          <w:sz w:val="22"/>
          <w:szCs w:val="22"/>
        </w:rPr>
        <w:t>, dass der Schutzschalter e</w:t>
      </w:r>
      <w:r w:rsidRPr="008F2FE9">
        <w:rPr>
          <w:rFonts w:cs="Arial"/>
          <w:sz w:val="22"/>
          <w:szCs w:val="22"/>
        </w:rPr>
        <w:t>in</w:t>
      </w:r>
      <w:r>
        <w:rPr>
          <w:rFonts w:cs="Arial"/>
          <w:sz w:val="22"/>
          <w:szCs w:val="22"/>
        </w:rPr>
        <w:t>en</w:t>
      </w:r>
      <w:r w:rsidRPr="008F2FE9">
        <w:rPr>
          <w:rFonts w:cs="Arial"/>
          <w:sz w:val="22"/>
          <w:szCs w:val="22"/>
        </w:rPr>
        <w:t xml:space="preserve"> fehlerbehaftete</w:t>
      </w:r>
      <w:r>
        <w:rPr>
          <w:rFonts w:cs="Arial"/>
          <w:sz w:val="22"/>
          <w:szCs w:val="22"/>
        </w:rPr>
        <w:t>n</w:t>
      </w:r>
      <w:r w:rsidRPr="008F2FE9">
        <w:rPr>
          <w:rFonts w:cs="Arial"/>
          <w:sz w:val="22"/>
          <w:szCs w:val="22"/>
        </w:rPr>
        <w:t xml:space="preserve"> Stromkreis durch die eingebaute Strombegrenzung sicher ohne Auswirkung auf die anderen Verbraucher und die Versorgungseinheit abschaltet.</w:t>
      </w:r>
    </w:p>
    <w:p w14:paraId="6A7E4647" w14:textId="77777777" w:rsidR="00EA44EA" w:rsidRDefault="00EA44EA" w:rsidP="008F2FE9">
      <w:pPr>
        <w:spacing w:line="360" w:lineRule="auto"/>
        <w:rPr>
          <w:rFonts w:cs="Arial"/>
          <w:sz w:val="22"/>
          <w:szCs w:val="22"/>
        </w:rPr>
      </w:pPr>
    </w:p>
    <w:p w14:paraId="59343F50" w14:textId="18715A74" w:rsidR="001A0254" w:rsidRPr="008F2FE9" w:rsidRDefault="00992D5A" w:rsidP="008F2FE9">
      <w:pPr>
        <w:spacing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Weitere Features des</w:t>
      </w:r>
      <w:r w:rsidR="006A4C59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Stromverteilers sind: i</w:t>
      </w:r>
      <w:r w:rsidR="008F2FE9" w:rsidRPr="008F2FE9">
        <w:rPr>
          <w:rFonts w:cs="Arial"/>
          <w:sz w:val="22"/>
          <w:szCs w:val="22"/>
        </w:rPr>
        <w:t>ntegrierte Signalkontakte</w:t>
      </w:r>
      <w:r w:rsidR="006F4767">
        <w:rPr>
          <w:rFonts w:cs="Arial"/>
          <w:sz w:val="22"/>
          <w:szCs w:val="22"/>
        </w:rPr>
        <w:t xml:space="preserve">, </w:t>
      </w:r>
      <w:r w:rsidR="006F4767" w:rsidRPr="008F2FE9">
        <w:rPr>
          <w:rFonts w:cs="Arial"/>
          <w:sz w:val="22"/>
          <w:szCs w:val="22"/>
        </w:rPr>
        <w:t xml:space="preserve">Push-In Technologie </w:t>
      </w:r>
      <w:r w:rsidR="006F4767">
        <w:rPr>
          <w:rFonts w:cs="Arial"/>
          <w:sz w:val="22"/>
          <w:szCs w:val="22"/>
        </w:rPr>
        <w:t xml:space="preserve">aller externen Anschlüsse und </w:t>
      </w:r>
      <w:r w:rsidR="006F4767" w:rsidRPr="008F2FE9">
        <w:rPr>
          <w:rFonts w:cs="Arial"/>
          <w:sz w:val="22"/>
          <w:szCs w:val="22"/>
        </w:rPr>
        <w:t xml:space="preserve">Kabeldurchführungen und </w:t>
      </w:r>
      <w:r w:rsidR="00E2701C">
        <w:rPr>
          <w:rFonts w:cs="Arial"/>
          <w:sz w:val="22"/>
          <w:szCs w:val="22"/>
        </w:rPr>
        <w:t>-</w:t>
      </w:r>
      <w:r w:rsidR="006F4767" w:rsidRPr="008F2FE9">
        <w:rPr>
          <w:rFonts w:cs="Arial"/>
          <w:sz w:val="22"/>
          <w:szCs w:val="22"/>
        </w:rPr>
        <w:t>verschraubungen im Boden</w:t>
      </w:r>
      <w:proofErr w:type="gramStart"/>
      <w:r w:rsidR="006F4767">
        <w:rPr>
          <w:rFonts w:cs="Arial"/>
          <w:sz w:val="22"/>
          <w:szCs w:val="22"/>
        </w:rPr>
        <w:t>, die</w:t>
      </w:r>
      <w:proofErr w:type="gramEnd"/>
      <w:r w:rsidR="006F4767">
        <w:rPr>
          <w:rFonts w:cs="Arial"/>
          <w:sz w:val="22"/>
          <w:szCs w:val="22"/>
        </w:rPr>
        <w:t xml:space="preserve"> </w:t>
      </w:r>
      <w:r w:rsidR="006F4767" w:rsidRPr="008F2FE9">
        <w:rPr>
          <w:rFonts w:cs="Arial"/>
          <w:sz w:val="22"/>
          <w:szCs w:val="22"/>
        </w:rPr>
        <w:t xml:space="preserve"> </w:t>
      </w:r>
      <w:r w:rsidR="006A4C59">
        <w:rPr>
          <w:rFonts w:cs="Arial"/>
          <w:sz w:val="22"/>
          <w:szCs w:val="22"/>
        </w:rPr>
        <w:t xml:space="preserve">gleichfalls die </w:t>
      </w:r>
      <w:r w:rsidR="006F4767" w:rsidRPr="008F2FE9">
        <w:rPr>
          <w:rFonts w:cs="Arial"/>
          <w:sz w:val="22"/>
          <w:szCs w:val="22"/>
        </w:rPr>
        <w:t xml:space="preserve">hohe Schutzart </w:t>
      </w:r>
      <w:r w:rsidR="006A4C59">
        <w:rPr>
          <w:rFonts w:cs="Arial"/>
          <w:sz w:val="22"/>
          <w:szCs w:val="22"/>
        </w:rPr>
        <w:t xml:space="preserve">IP65 </w:t>
      </w:r>
      <w:r w:rsidR="006F4767" w:rsidRPr="008F2FE9">
        <w:rPr>
          <w:rFonts w:cs="Arial"/>
          <w:sz w:val="22"/>
          <w:szCs w:val="22"/>
        </w:rPr>
        <w:t>und die nötige Kabelzugentlastung</w:t>
      </w:r>
      <w:r w:rsidR="006A4C59">
        <w:rPr>
          <w:rFonts w:cs="Arial"/>
          <w:sz w:val="22"/>
          <w:szCs w:val="22"/>
        </w:rPr>
        <w:t xml:space="preserve"> sicherstellen</w:t>
      </w:r>
      <w:r w:rsidR="006F4767">
        <w:rPr>
          <w:rFonts w:cs="Arial"/>
          <w:sz w:val="22"/>
          <w:szCs w:val="22"/>
        </w:rPr>
        <w:t xml:space="preserve">. </w:t>
      </w:r>
    </w:p>
    <w:p w14:paraId="446DC165" w14:textId="77777777" w:rsidR="001A0254" w:rsidRDefault="001A0254" w:rsidP="00FE595D">
      <w:pPr>
        <w:spacing w:after="120" w:line="360" w:lineRule="auto"/>
        <w:rPr>
          <w:rFonts w:cs="Arial"/>
          <w:sz w:val="22"/>
          <w:szCs w:val="22"/>
        </w:rPr>
      </w:pPr>
    </w:p>
    <w:p w14:paraId="6FF13B9F" w14:textId="77777777" w:rsidR="0060558B" w:rsidRDefault="0060558B" w:rsidP="00FE595D">
      <w:pPr>
        <w:spacing w:after="120" w:line="360" w:lineRule="auto"/>
        <w:rPr>
          <w:rFonts w:cs="Arial"/>
          <w:sz w:val="22"/>
          <w:szCs w:val="22"/>
        </w:rPr>
      </w:pPr>
    </w:p>
    <w:p w14:paraId="228E7A67" w14:textId="0D22ACD3" w:rsidR="00C728BB" w:rsidRPr="00EF3873" w:rsidRDefault="00C728BB" w:rsidP="00EF3873">
      <w:pPr>
        <w:pStyle w:val="EinfAbs"/>
        <w:rPr>
          <w:rFonts w:ascii="Arial" w:hAnsi="Arial" w:cs="Arial"/>
          <w:sz w:val="22"/>
          <w:szCs w:val="22"/>
        </w:rPr>
      </w:pPr>
      <w:r w:rsidRPr="00EF3873">
        <w:rPr>
          <w:rFonts w:ascii="Arial" w:hAnsi="Arial" w:cs="Arial"/>
          <w:b/>
          <w:sz w:val="22"/>
          <w:szCs w:val="22"/>
        </w:rPr>
        <w:t>Bildunterschrift:</w:t>
      </w:r>
      <w:r w:rsidRPr="00EF3873">
        <w:rPr>
          <w:rFonts w:ascii="Arial" w:hAnsi="Arial" w:cs="Arial"/>
          <w:sz w:val="22"/>
          <w:szCs w:val="22"/>
        </w:rPr>
        <w:t xml:space="preserve"> </w:t>
      </w:r>
      <w:r w:rsidR="00955B73" w:rsidRPr="00EF3873">
        <w:rPr>
          <w:rFonts w:ascii="Arial" w:hAnsi="Arial" w:cs="Arial"/>
          <w:sz w:val="22"/>
          <w:szCs w:val="22"/>
        </w:rPr>
        <w:t xml:space="preserve">Der kompakte dezentrale Energieverteiler vom Typ V0097 ist optimiert für kleinere Fertigungseinheiten innerhalb langer Fertigungsstraßen. </w:t>
      </w:r>
      <w:r w:rsidRPr="00EF3873">
        <w:rPr>
          <w:rFonts w:ascii="Arial" w:hAnsi="Arial" w:cs="Arial"/>
          <w:sz w:val="22"/>
          <w:szCs w:val="22"/>
        </w:rPr>
        <w:t>(Foto: E</w:t>
      </w:r>
      <w:r w:rsidRPr="00EF3873">
        <w:rPr>
          <w:rFonts w:ascii="Arial" w:hAnsi="Arial" w:cs="Arial"/>
          <w:sz w:val="22"/>
          <w:szCs w:val="22"/>
        </w:rPr>
        <w:noBreakHyphen/>
        <w:t>T</w:t>
      </w:r>
      <w:r w:rsidRPr="00EF3873">
        <w:rPr>
          <w:rFonts w:ascii="Arial" w:hAnsi="Arial" w:cs="Arial"/>
          <w:sz w:val="22"/>
          <w:szCs w:val="22"/>
        </w:rPr>
        <w:noBreakHyphen/>
        <w:t>A</w:t>
      </w:r>
      <w:r w:rsidR="00EF3873" w:rsidRPr="00EF3873">
        <w:rPr>
          <w:rFonts w:ascii="Arial" w:hAnsi="Arial" w:cs="Arial"/>
          <w:sz w:val="22"/>
          <w:szCs w:val="22"/>
        </w:rPr>
        <w:t>, ©Nataliya Hora/Fotolia.com</w:t>
      </w:r>
      <w:r w:rsidRPr="00EF3873">
        <w:rPr>
          <w:rFonts w:ascii="Arial" w:hAnsi="Arial" w:cs="Arial"/>
          <w:sz w:val="22"/>
          <w:szCs w:val="22"/>
        </w:rPr>
        <w:t>)</w:t>
      </w:r>
    </w:p>
    <w:p w14:paraId="6420BB27" w14:textId="77777777" w:rsidR="00E27A57" w:rsidRDefault="00E27A57" w:rsidP="00FE595D">
      <w:pPr>
        <w:spacing w:after="120" w:line="360" w:lineRule="auto"/>
        <w:rPr>
          <w:rFonts w:cs="Arial"/>
          <w:sz w:val="22"/>
          <w:szCs w:val="22"/>
        </w:rPr>
      </w:pPr>
    </w:p>
    <w:p w14:paraId="05AD2CBE" w14:textId="77777777" w:rsidR="006C3C43" w:rsidRDefault="006C3C43" w:rsidP="00FE595D">
      <w:pPr>
        <w:spacing w:after="120" w:line="360" w:lineRule="auto"/>
        <w:rPr>
          <w:rFonts w:cs="Arial"/>
          <w:sz w:val="22"/>
          <w:szCs w:val="22"/>
        </w:rPr>
      </w:pPr>
    </w:p>
    <w:p w14:paraId="5F9A37B5" w14:textId="77777777" w:rsidR="006C3C43" w:rsidRDefault="006C3C43" w:rsidP="00FE595D">
      <w:pPr>
        <w:spacing w:after="120" w:line="360" w:lineRule="auto"/>
        <w:rPr>
          <w:rFonts w:cs="Arial"/>
          <w:sz w:val="22"/>
          <w:szCs w:val="22"/>
        </w:rPr>
      </w:pPr>
    </w:p>
    <w:p w14:paraId="070B528E" w14:textId="77777777" w:rsidR="0015104F" w:rsidRPr="00E27A57" w:rsidRDefault="0015104F" w:rsidP="00FE595D">
      <w:pPr>
        <w:spacing w:after="120" w:line="360" w:lineRule="auto"/>
        <w:rPr>
          <w:rFonts w:cs="Arial"/>
          <w:sz w:val="22"/>
          <w:szCs w:val="22"/>
        </w:rPr>
      </w:pPr>
    </w:p>
    <w:p w14:paraId="464F7A2B" w14:textId="77777777" w:rsidR="007B13C2" w:rsidRDefault="007B13C2" w:rsidP="00267B9E">
      <w:pPr>
        <w:spacing w:line="360" w:lineRule="auto"/>
        <w:jc w:val="both"/>
        <w:rPr>
          <w:b/>
          <w:i/>
          <w:sz w:val="18"/>
        </w:rPr>
      </w:pPr>
    </w:p>
    <w:p w14:paraId="720E90CB" w14:textId="77777777" w:rsidR="007B13C2" w:rsidRPr="00267B9E" w:rsidRDefault="007B13C2" w:rsidP="00267B9E">
      <w:pPr>
        <w:spacing w:line="360" w:lineRule="auto"/>
        <w:jc w:val="both"/>
        <w:rPr>
          <w:b/>
          <w:sz w:val="22"/>
          <w:szCs w:val="22"/>
        </w:rPr>
      </w:pPr>
      <w:r w:rsidRPr="00267B9E">
        <w:rPr>
          <w:b/>
          <w:i/>
          <w:sz w:val="18"/>
        </w:rPr>
        <w:lastRenderedPageBreak/>
        <w:t>Kurzporträt: E-T-A Elektrotechnische Apparate GmbH</w:t>
      </w:r>
    </w:p>
    <w:p w14:paraId="7E74347C" w14:textId="77777777" w:rsidR="00FE59DA" w:rsidRPr="00813902" w:rsidRDefault="00FE59DA" w:rsidP="00FE59DA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 w:rsidRPr="00813902">
        <w:rPr>
          <w:rFonts w:cs="Arial"/>
          <w:sz w:val="18"/>
          <w:szCs w:val="18"/>
        </w:rPr>
        <w:t>E</w:t>
      </w:r>
      <w:r w:rsidRPr="00813902">
        <w:rPr>
          <w:rFonts w:cs="Arial"/>
          <w:sz w:val="18"/>
          <w:szCs w:val="18"/>
        </w:rPr>
        <w:noBreakHyphen/>
        <w:t>T</w:t>
      </w:r>
      <w:r w:rsidRPr="00813902">
        <w:rPr>
          <w:rFonts w:cs="Arial"/>
          <w:sz w:val="18"/>
          <w:szCs w:val="18"/>
        </w:rPr>
        <w:noBreakHyphen/>
        <w:t xml:space="preserve">A </w:t>
      </w:r>
      <w:r w:rsidRPr="00813902">
        <w:rPr>
          <w:rFonts w:cs="Arial"/>
          <w:color w:val="000000"/>
          <w:sz w:val="18"/>
          <w:szCs w:val="18"/>
        </w:rPr>
        <w:t>Elektrotechnische Apparate GmbH erzielte im Geschäftsjahr 20</w:t>
      </w:r>
      <w:r>
        <w:rPr>
          <w:rFonts w:cs="Arial"/>
          <w:color w:val="000000"/>
          <w:sz w:val="18"/>
          <w:szCs w:val="18"/>
        </w:rPr>
        <w:t>14</w:t>
      </w:r>
      <w:r w:rsidRPr="00813902">
        <w:rPr>
          <w:rFonts w:cs="Arial"/>
          <w:color w:val="000000"/>
          <w:sz w:val="18"/>
          <w:szCs w:val="18"/>
        </w:rPr>
        <w:t xml:space="preserve"> einen Gruppenumsatz von </w:t>
      </w:r>
      <w:r>
        <w:rPr>
          <w:rFonts w:cs="Arial"/>
          <w:color w:val="000000"/>
          <w:sz w:val="18"/>
          <w:szCs w:val="18"/>
        </w:rPr>
        <w:t>90</w:t>
      </w:r>
      <w:r w:rsidRPr="00813902">
        <w:rPr>
          <w:rFonts w:cs="Arial"/>
          <w:color w:val="000000"/>
          <w:sz w:val="18"/>
          <w:szCs w:val="18"/>
        </w:rPr>
        <w:t xml:space="preserve"> Mio. Euro</w:t>
      </w:r>
      <w:proofErr w:type="gramStart"/>
      <w:r w:rsidRPr="00813902">
        <w:rPr>
          <w:rFonts w:cs="Arial"/>
          <w:color w:val="000000"/>
          <w:sz w:val="18"/>
          <w:szCs w:val="18"/>
        </w:rPr>
        <w:t>.</w:t>
      </w:r>
      <w:proofErr w:type="gramEnd"/>
      <w:r w:rsidRPr="00813902">
        <w:rPr>
          <w:rFonts w:cs="Arial"/>
          <w:color w:val="000000"/>
          <w:sz w:val="18"/>
          <w:szCs w:val="18"/>
        </w:rPr>
        <w:t xml:space="preserve"> Heute beschäftigt </w:t>
      </w:r>
      <w:r w:rsidRPr="00813902">
        <w:rPr>
          <w:rFonts w:cs="Arial"/>
          <w:sz w:val="18"/>
          <w:szCs w:val="18"/>
        </w:rPr>
        <w:t>E</w:t>
      </w:r>
      <w:r w:rsidRPr="00813902">
        <w:rPr>
          <w:rFonts w:cs="Arial"/>
          <w:sz w:val="18"/>
          <w:szCs w:val="18"/>
        </w:rPr>
        <w:noBreakHyphen/>
        <w:t>T</w:t>
      </w:r>
      <w:r w:rsidRPr="00813902">
        <w:rPr>
          <w:rFonts w:cs="Arial"/>
          <w:sz w:val="18"/>
          <w:szCs w:val="18"/>
        </w:rPr>
        <w:noBreakHyphen/>
        <w:t xml:space="preserve">A </w:t>
      </w:r>
      <w:r w:rsidRPr="00813902">
        <w:rPr>
          <w:rFonts w:cs="Arial"/>
          <w:color w:val="000000"/>
          <w:sz w:val="18"/>
          <w:szCs w:val="18"/>
        </w:rPr>
        <w:t>in über 60 Ländern rund 1.</w:t>
      </w:r>
      <w:r>
        <w:rPr>
          <w:rFonts w:cs="Arial"/>
          <w:color w:val="000000"/>
          <w:sz w:val="18"/>
          <w:szCs w:val="18"/>
        </w:rPr>
        <w:t>414</w:t>
      </w:r>
      <w:r w:rsidRPr="00813902">
        <w:rPr>
          <w:rFonts w:cs="Arial"/>
          <w:color w:val="000000"/>
          <w:sz w:val="18"/>
          <w:szCs w:val="18"/>
        </w:rPr>
        <w:t xml:space="preserve"> Mitarbeiter. </w:t>
      </w:r>
      <w:r>
        <w:rPr>
          <w:rFonts w:cs="Arial"/>
          <w:color w:val="000000"/>
          <w:sz w:val="18"/>
          <w:szCs w:val="18"/>
        </w:rPr>
        <w:t>Fünf</w:t>
      </w:r>
      <w:r w:rsidRPr="00813902">
        <w:rPr>
          <w:rFonts w:cs="Arial"/>
          <w:color w:val="000000"/>
          <w:sz w:val="18"/>
          <w:szCs w:val="18"/>
        </w:rPr>
        <w:t xml:space="preserve"> Fertigungsstandorte, derzeit</w:t>
      </w:r>
      <w:r>
        <w:rPr>
          <w:rFonts w:cs="Arial"/>
          <w:color w:val="000000"/>
          <w:sz w:val="18"/>
          <w:szCs w:val="18"/>
        </w:rPr>
        <w:t xml:space="preserve"> elf</w:t>
      </w:r>
      <w:r w:rsidRPr="00813902">
        <w:rPr>
          <w:rFonts w:cs="Arial"/>
          <w:color w:val="000000"/>
          <w:sz w:val="18"/>
          <w:szCs w:val="18"/>
        </w:rPr>
        <w:t xml:space="preserve"> eigene Vertriebsniederlassungen und eine Vielzahl von Repräsentanten sind eindrucksvoller Beleg für die Internationalität des Unternehmens. Fertigung, Vertrieb, Einkauf, Marketing</w:t>
      </w:r>
      <w:r>
        <w:rPr>
          <w:rFonts w:cs="Arial"/>
          <w:color w:val="000000"/>
          <w:sz w:val="18"/>
          <w:szCs w:val="18"/>
        </w:rPr>
        <w:t>,</w:t>
      </w:r>
      <w:r w:rsidRPr="00813902">
        <w:rPr>
          <w:rFonts w:cs="Arial"/>
          <w:color w:val="000000"/>
          <w:sz w:val="18"/>
          <w:szCs w:val="18"/>
        </w:rPr>
        <w:t xml:space="preserve"> Entwicklung</w:t>
      </w:r>
      <w:r>
        <w:rPr>
          <w:rFonts w:cs="Arial"/>
          <w:color w:val="000000"/>
          <w:sz w:val="18"/>
          <w:szCs w:val="18"/>
        </w:rPr>
        <w:t>, Personalwesen und Finanzen</w:t>
      </w:r>
      <w:r w:rsidRPr="00813902">
        <w:rPr>
          <w:rFonts w:cs="Arial"/>
          <w:color w:val="000000"/>
          <w:sz w:val="18"/>
          <w:szCs w:val="18"/>
        </w:rPr>
        <w:t xml:space="preserve"> sind konzentriert in Altdorf bei Nürnberg. </w:t>
      </w:r>
      <w:r w:rsidRPr="00813902">
        <w:rPr>
          <w:rFonts w:cs="Arial"/>
          <w:sz w:val="18"/>
          <w:szCs w:val="18"/>
        </w:rPr>
        <w:t>E</w:t>
      </w:r>
      <w:r w:rsidRPr="00813902">
        <w:rPr>
          <w:rFonts w:cs="Arial"/>
          <w:sz w:val="18"/>
          <w:szCs w:val="18"/>
        </w:rPr>
        <w:noBreakHyphen/>
        <w:t>T</w:t>
      </w:r>
      <w:r w:rsidRPr="00813902">
        <w:rPr>
          <w:rFonts w:cs="Arial"/>
          <w:sz w:val="18"/>
          <w:szCs w:val="18"/>
        </w:rPr>
        <w:noBreakHyphen/>
        <w:t xml:space="preserve">A </w:t>
      </w:r>
      <w:r w:rsidRPr="00813902">
        <w:rPr>
          <w:rFonts w:cs="Arial"/>
          <w:color w:val="000000"/>
          <w:sz w:val="18"/>
          <w:szCs w:val="18"/>
        </w:rPr>
        <w:t xml:space="preserve">hält eine umfassende Produktpalette aus stromgebundenen Schutz- und Steuerungsprodukten bereit. Diese reichen vom thermischen Geräteschutzschalter bis hin zur komplexen Absicherungslösung, </w:t>
      </w:r>
      <w:proofErr w:type="gramStart"/>
      <w:r w:rsidRPr="00813902">
        <w:rPr>
          <w:rFonts w:cs="Arial"/>
          <w:color w:val="000000"/>
          <w:sz w:val="18"/>
          <w:szCs w:val="18"/>
        </w:rPr>
        <w:t>die elektrische</w:t>
      </w:r>
      <w:proofErr w:type="gramEnd"/>
      <w:r w:rsidRPr="00813902">
        <w:rPr>
          <w:rFonts w:cs="Arial"/>
          <w:color w:val="000000"/>
          <w:sz w:val="18"/>
          <w:szCs w:val="18"/>
        </w:rPr>
        <w:t xml:space="preserve"> oder elektronische Systeme bei Überlaststrom und Kurzschluss schützen. Kunden sind Firmen aus dem Anlagenbau, de</w:t>
      </w:r>
      <w:r>
        <w:rPr>
          <w:rFonts w:cs="Arial"/>
          <w:color w:val="000000"/>
          <w:sz w:val="18"/>
          <w:szCs w:val="18"/>
        </w:rPr>
        <w:t>r Telekommunikation, der Chemie-</w:t>
      </w:r>
      <w:r w:rsidRPr="00813902">
        <w:rPr>
          <w:rFonts w:cs="Arial"/>
          <w:color w:val="000000"/>
          <w:sz w:val="18"/>
          <w:szCs w:val="18"/>
        </w:rPr>
        <w:t>, Kraftfahrzeug- und Medizintechnik, dem Marine- und Bootssektor</w:t>
      </w:r>
      <w:r>
        <w:rPr>
          <w:rFonts w:cs="Arial"/>
          <w:color w:val="000000"/>
          <w:sz w:val="18"/>
          <w:szCs w:val="18"/>
        </w:rPr>
        <w:t>, dem Bereich der erneuerbaren Energien</w:t>
      </w:r>
      <w:r w:rsidRPr="00813902">
        <w:rPr>
          <w:rFonts w:cs="Arial"/>
          <w:color w:val="000000"/>
          <w:sz w:val="18"/>
          <w:szCs w:val="18"/>
        </w:rPr>
        <w:t xml:space="preserve"> sowie Hersteller elektrischer Haushalts-, Hobby- und Gartengeräte. Mehr erfahren Sie im Internet unter </w:t>
      </w:r>
      <w:r w:rsidRPr="00CB50F3">
        <w:rPr>
          <w:rFonts w:cs="Arial"/>
          <w:sz w:val="18"/>
          <w:szCs w:val="18"/>
        </w:rPr>
        <w:t>www.e-t-a.</w:t>
      </w:r>
      <w:r>
        <w:rPr>
          <w:rFonts w:cs="Arial"/>
          <w:sz w:val="18"/>
          <w:szCs w:val="18"/>
        </w:rPr>
        <w:t>de</w:t>
      </w:r>
      <w:r w:rsidRPr="00813902">
        <w:rPr>
          <w:rFonts w:cs="Arial"/>
          <w:color w:val="000000"/>
          <w:sz w:val="18"/>
          <w:szCs w:val="18"/>
        </w:rPr>
        <w:t>.</w:t>
      </w:r>
    </w:p>
    <w:p w14:paraId="2A1C6514" w14:textId="77777777" w:rsidR="007B13C2" w:rsidRPr="00813902" w:rsidRDefault="007B13C2" w:rsidP="009F1ADC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</w:p>
    <w:p w14:paraId="1E5E6C83" w14:textId="77777777" w:rsidR="007B13C2" w:rsidRPr="00813902" w:rsidRDefault="007B13C2" w:rsidP="00220AEC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</w:p>
    <w:p w14:paraId="27759291" w14:textId="77777777" w:rsidR="007B13C2" w:rsidRDefault="007B13C2" w:rsidP="00220AEC">
      <w:pPr>
        <w:rPr>
          <w:b/>
          <w:sz w:val="18"/>
        </w:rPr>
      </w:pPr>
      <w:r>
        <w:rPr>
          <w:b/>
          <w:sz w:val="18"/>
        </w:rPr>
        <w:t>Weitere Informationen:</w:t>
      </w:r>
    </w:p>
    <w:p w14:paraId="64848842" w14:textId="77777777" w:rsidR="007B13C2" w:rsidRDefault="007B13C2" w:rsidP="00220AEC">
      <w:pPr>
        <w:tabs>
          <w:tab w:val="left" w:pos="3544"/>
        </w:tabs>
        <w:rPr>
          <w:sz w:val="18"/>
        </w:rPr>
      </w:pPr>
      <w:r>
        <w:rPr>
          <w:sz w:val="18"/>
        </w:rPr>
        <w:t>E-T-A Elektrotechnische Apparate GmbH</w:t>
      </w:r>
      <w:r>
        <w:rPr>
          <w:sz w:val="18"/>
        </w:rPr>
        <w:tab/>
      </w:r>
    </w:p>
    <w:p w14:paraId="4B6C4609" w14:textId="77777777" w:rsidR="007B13C2" w:rsidRDefault="007B13C2" w:rsidP="00220AEC">
      <w:pPr>
        <w:tabs>
          <w:tab w:val="left" w:pos="3544"/>
        </w:tabs>
        <w:rPr>
          <w:sz w:val="18"/>
        </w:rPr>
      </w:pPr>
      <w:r>
        <w:rPr>
          <w:sz w:val="18"/>
        </w:rPr>
        <w:t>Thomas Weimann</w:t>
      </w:r>
    </w:p>
    <w:p w14:paraId="13C79CFE" w14:textId="77777777" w:rsidR="007B13C2" w:rsidRDefault="007B13C2" w:rsidP="00220AEC">
      <w:pPr>
        <w:tabs>
          <w:tab w:val="left" w:pos="3544"/>
        </w:tabs>
        <w:rPr>
          <w:sz w:val="18"/>
        </w:rPr>
      </w:pPr>
      <w:r>
        <w:rPr>
          <w:sz w:val="18"/>
        </w:rPr>
        <w:t>Industriestraße 2 - 8</w:t>
      </w:r>
    </w:p>
    <w:p w14:paraId="6BDE67F4" w14:textId="77777777" w:rsidR="007B13C2" w:rsidRDefault="007B13C2" w:rsidP="00220AEC">
      <w:pPr>
        <w:tabs>
          <w:tab w:val="left" w:pos="3544"/>
        </w:tabs>
        <w:rPr>
          <w:sz w:val="18"/>
        </w:rPr>
      </w:pPr>
      <w:r>
        <w:rPr>
          <w:sz w:val="18"/>
        </w:rPr>
        <w:t>90518 Altdorf</w:t>
      </w:r>
    </w:p>
    <w:p w14:paraId="4E46F7DF" w14:textId="77777777" w:rsidR="007B13C2" w:rsidRDefault="007B13C2" w:rsidP="00220AEC">
      <w:pPr>
        <w:tabs>
          <w:tab w:val="left" w:pos="3544"/>
        </w:tabs>
        <w:rPr>
          <w:sz w:val="18"/>
        </w:rPr>
      </w:pPr>
      <w:r>
        <w:rPr>
          <w:sz w:val="18"/>
        </w:rPr>
        <w:t>Tel.: 09187 10-227</w:t>
      </w:r>
    </w:p>
    <w:p w14:paraId="13A00626" w14:textId="77777777" w:rsidR="007B13C2" w:rsidRPr="00925535" w:rsidRDefault="007B13C2" w:rsidP="00220AEC">
      <w:pPr>
        <w:tabs>
          <w:tab w:val="left" w:pos="3544"/>
        </w:tabs>
        <w:rPr>
          <w:sz w:val="18"/>
        </w:rPr>
      </w:pPr>
      <w:r>
        <w:rPr>
          <w:sz w:val="18"/>
        </w:rPr>
        <w:t xml:space="preserve">Fax: 09187 </w:t>
      </w:r>
      <w:r w:rsidRPr="00925535">
        <w:rPr>
          <w:sz w:val="18"/>
        </w:rPr>
        <w:t>10-448</w:t>
      </w:r>
    </w:p>
    <w:p w14:paraId="7D189500" w14:textId="77777777" w:rsidR="007B13C2" w:rsidRPr="00925535" w:rsidRDefault="007B13C2" w:rsidP="00220AEC">
      <w:pPr>
        <w:tabs>
          <w:tab w:val="left" w:pos="3544"/>
        </w:tabs>
        <w:rPr>
          <w:sz w:val="18"/>
        </w:rPr>
      </w:pPr>
      <w:r w:rsidRPr="00925535">
        <w:rPr>
          <w:sz w:val="18"/>
        </w:rPr>
        <w:t>E-Mail: Thomas.Weimann@e-t-a.de</w:t>
      </w:r>
    </w:p>
    <w:p w14:paraId="33191FDB" w14:textId="77777777" w:rsidR="007B13C2" w:rsidRDefault="007B13C2" w:rsidP="00220AEC">
      <w:pPr>
        <w:rPr>
          <w:sz w:val="18"/>
        </w:rPr>
      </w:pPr>
      <w:r w:rsidRPr="00925535">
        <w:rPr>
          <w:sz w:val="18"/>
        </w:rPr>
        <w:t>www.e-t-a.</w:t>
      </w:r>
      <w:r>
        <w:rPr>
          <w:sz w:val="18"/>
        </w:rPr>
        <w:t>de</w:t>
      </w:r>
    </w:p>
    <w:sectPr w:rsidR="007B13C2" w:rsidSect="00C25B63">
      <w:headerReference w:type="default" r:id="rId8"/>
      <w:pgSz w:w="11907" w:h="16840" w:code="9"/>
      <w:pgMar w:top="2552" w:right="3685" w:bottom="1814" w:left="1701" w:header="1644" w:footer="720" w:gutter="0"/>
      <w:cols w:space="720"/>
      <w:titlePg/>
      <w:rtlGutter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632D28" w14:textId="77777777" w:rsidR="00111990" w:rsidRDefault="00111990">
      <w:r>
        <w:separator/>
      </w:r>
    </w:p>
  </w:endnote>
  <w:endnote w:type="continuationSeparator" w:id="0">
    <w:p w14:paraId="6446A749" w14:textId="77777777" w:rsidR="00111990" w:rsidRDefault="001119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965AD9" w14:textId="77777777" w:rsidR="00111990" w:rsidRDefault="00111990">
      <w:r>
        <w:separator/>
      </w:r>
    </w:p>
  </w:footnote>
  <w:footnote w:type="continuationSeparator" w:id="0">
    <w:p w14:paraId="6EFD6930" w14:textId="77777777" w:rsidR="00111990" w:rsidRDefault="0011199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809F0C" w14:textId="48526F9C" w:rsidR="00111990" w:rsidRPr="00535026" w:rsidRDefault="00111990" w:rsidP="00431BF3">
    <w:pPr>
      <w:spacing w:line="360" w:lineRule="auto"/>
      <w:jc w:val="both"/>
      <w:rPr>
        <w:i/>
        <w:sz w:val="18"/>
        <w:lang w:val="fr-FR"/>
      </w:rPr>
    </w:pPr>
    <w:r w:rsidRPr="00535026">
      <w:rPr>
        <w:i/>
        <w:sz w:val="18"/>
        <w:lang w:val="fr-FR"/>
      </w:rPr>
      <w:t>E-T-A_</w:t>
    </w:r>
    <w:r w:rsidRPr="008F2FE9">
      <w:rPr>
        <w:i/>
        <w:sz w:val="18"/>
        <w:lang w:val="fr-FR"/>
      </w:rPr>
      <w:t xml:space="preserve"> PR380_Dezentraler_Energieverteiler_V0097</w:t>
    </w:r>
    <w:r>
      <w:rPr>
        <w:i/>
        <w:sz w:val="18"/>
        <w:lang w:val="fr-FR"/>
      </w:rPr>
      <w:tab/>
    </w:r>
    <w:r w:rsidRPr="00535026">
      <w:rPr>
        <w:i/>
        <w:sz w:val="18"/>
        <w:lang w:val="fr-FR"/>
      </w:rPr>
      <w:tab/>
    </w:r>
    <w:r w:rsidRPr="00535026">
      <w:rPr>
        <w:i/>
        <w:sz w:val="18"/>
        <w:lang w:val="fr-FR"/>
      </w:rPr>
      <w:tab/>
    </w:r>
    <w:r w:rsidRPr="00535026">
      <w:rPr>
        <w:rStyle w:val="Seitenzahl"/>
        <w:i/>
        <w:sz w:val="18"/>
        <w:szCs w:val="18"/>
        <w:lang w:val="fr-FR"/>
      </w:rPr>
      <w:fldChar w:fldCharType="begin"/>
    </w:r>
    <w:r w:rsidRPr="00535026">
      <w:rPr>
        <w:rStyle w:val="Seitenzahl"/>
        <w:i/>
        <w:sz w:val="18"/>
        <w:szCs w:val="18"/>
        <w:lang w:val="fr-FR"/>
      </w:rPr>
      <w:instrText>PAGE</w:instrText>
    </w:r>
    <w:r w:rsidRPr="00535026">
      <w:rPr>
        <w:rStyle w:val="Seitenzahl"/>
        <w:i/>
        <w:sz w:val="18"/>
        <w:szCs w:val="18"/>
        <w:lang w:val="fr-FR"/>
      </w:rPr>
      <w:fldChar w:fldCharType="separate"/>
    </w:r>
    <w:r>
      <w:rPr>
        <w:rStyle w:val="Seitenzahl"/>
        <w:i/>
        <w:noProof/>
        <w:sz w:val="18"/>
        <w:szCs w:val="18"/>
        <w:lang w:val="fr-FR"/>
      </w:rPr>
      <w:t>3</w:t>
    </w:r>
    <w:r w:rsidRPr="00535026">
      <w:rPr>
        <w:rStyle w:val="Seitenzahl"/>
        <w:i/>
        <w:sz w:val="18"/>
        <w:szCs w:val="18"/>
        <w:lang w:val="fr-FR"/>
      </w:rPr>
      <w:fldChar w:fldCharType="end"/>
    </w:r>
    <w:r w:rsidRPr="00535026">
      <w:rPr>
        <w:rStyle w:val="Seitenzahl"/>
        <w:i/>
        <w:sz w:val="18"/>
        <w:lang w:val="fr-FR"/>
      </w:rPr>
      <w:t>/</w:t>
    </w:r>
    <w:r w:rsidRPr="00535026">
      <w:rPr>
        <w:rStyle w:val="Seitenzahl"/>
        <w:i/>
        <w:sz w:val="18"/>
        <w:lang w:val="fr-FR"/>
      </w:rPr>
      <w:fldChar w:fldCharType="begin"/>
    </w:r>
    <w:r w:rsidRPr="00535026">
      <w:rPr>
        <w:rStyle w:val="Seitenzahl"/>
        <w:i/>
        <w:sz w:val="18"/>
        <w:lang w:val="fr-FR"/>
      </w:rPr>
      <w:instrText xml:space="preserve"> NUMPAGES </w:instrText>
    </w:r>
    <w:r w:rsidRPr="00535026">
      <w:rPr>
        <w:rStyle w:val="Seitenzahl"/>
        <w:i/>
        <w:sz w:val="18"/>
        <w:lang w:val="fr-FR"/>
      </w:rPr>
      <w:fldChar w:fldCharType="separate"/>
    </w:r>
    <w:r>
      <w:rPr>
        <w:rStyle w:val="Seitenzahl"/>
        <w:i/>
        <w:noProof/>
        <w:sz w:val="18"/>
        <w:lang w:val="fr-FR"/>
      </w:rPr>
      <w:t>3</w:t>
    </w:r>
    <w:r w:rsidRPr="00535026">
      <w:rPr>
        <w:rStyle w:val="Seitenzahl"/>
        <w:i/>
        <w:sz w:val="18"/>
        <w:lang w:val="fr-FR"/>
      </w:rPr>
      <w:fldChar w:fldCharType="end"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42C2816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29D4F80"/>
    <w:multiLevelType w:val="hybridMultilevel"/>
    <w:tmpl w:val="4C18ADB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A327A25"/>
    <w:multiLevelType w:val="hybridMultilevel"/>
    <w:tmpl w:val="5204E632"/>
    <w:lvl w:ilvl="0" w:tplc="0407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>
    <w:nsid w:val="74B05465"/>
    <w:multiLevelType w:val="hybridMultilevel"/>
    <w:tmpl w:val="54141882"/>
    <w:lvl w:ilvl="0" w:tplc="A85441B6">
      <w:numFmt w:val="bullet"/>
      <w:lvlText w:val="-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ieter Arenz">
    <w15:presenceInfo w15:providerId="None" w15:userId="Dieter Arenz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310"/>
  <w:embedSystemFonts/>
  <w:proofState w:spelling="clean" w:grammar="clean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3EA"/>
    <w:rsid w:val="00011218"/>
    <w:rsid w:val="00011B3F"/>
    <w:rsid w:val="00026217"/>
    <w:rsid w:val="00032F12"/>
    <w:rsid w:val="00037ECD"/>
    <w:rsid w:val="00040F8C"/>
    <w:rsid w:val="00066232"/>
    <w:rsid w:val="00083A47"/>
    <w:rsid w:val="00093B68"/>
    <w:rsid w:val="00097FE0"/>
    <w:rsid w:val="000A073D"/>
    <w:rsid w:val="000A5FAD"/>
    <w:rsid w:val="000B4B0A"/>
    <w:rsid w:val="000C517F"/>
    <w:rsid w:val="000C585A"/>
    <w:rsid w:val="000D1E0F"/>
    <w:rsid w:val="000D2B59"/>
    <w:rsid w:val="000E0A76"/>
    <w:rsid w:val="000E4019"/>
    <w:rsid w:val="000E411C"/>
    <w:rsid w:val="00106D1D"/>
    <w:rsid w:val="00111990"/>
    <w:rsid w:val="001123EA"/>
    <w:rsid w:val="001303DA"/>
    <w:rsid w:val="00131406"/>
    <w:rsid w:val="0015104F"/>
    <w:rsid w:val="00165688"/>
    <w:rsid w:val="0017294B"/>
    <w:rsid w:val="0017450D"/>
    <w:rsid w:val="001765C7"/>
    <w:rsid w:val="001768FA"/>
    <w:rsid w:val="00196869"/>
    <w:rsid w:val="001A0254"/>
    <w:rsid w:val="001A5985"/>
    <w:rsid w:val="001C50E1"/>
    <w:rsid w:val="001D2472"/>
    <w:rsid w:val="001E4070"/>
    <w:rsid w:val="00201F59"/>
    <w:rsid w:val="00220AEC"/>
    <w:rsid w:val="002263E8"/>
    <w:rsid w:val="00226C1D"/>
    <w:rsid w:val="0023721C"/>
    <w:rsid w:val="002570F4"/>
    <w:rsid w:val="002614D1"/>
    <w:rsid w:val="00262AA2"/>
    <w:rsid w:val="00267B9E"/>
    <w:rsid w:val="0027789B"/>
    <w:rsid w:val="002D0659"/>
    <w:rsid w:val="002D6800"/>
    <w:rsid w:val="002D6D56"/>
    <w:rsid w:val="002E1BA5"/>
    <w:rsid w:val="002E2BC0"/>
    <w:rsid w:val="002E55E7"/>
    <w:rsid w:val="002F5D2B"/>
    <w:rsid w:val="0031116E"/>
    <w:rsid w:val="00321C74"/>
    <w:rsid w:val="003252F2"/>
    <w:rsid w:val="00333057"/>
    <w:rsid w:val="0033780C"/>
    <w:rsid w:val="0034543B"/>
    <w:rsid w:val="00357017"/>
    <w:rsid w:val="00370F94"/>
    <w:rsid w:val="0037183C"/>
    <w:rsid w:val="003775CB"/>
    <w:rsid w:val="00387C25"/>
    <w:rsid w:val="0039112C"/>
    <w:rsid w:val="00394AB4"/>
    <w:rsid w:val="003A5973"/>
    <w:rsid w:val="003B1928"/>
    <w:rsid w:val="003B44CF"/>
    <w:rsid w:val="003C0620"/>
    <w:rsid w:val="003D15E5"/>
    <w:rsid w:val="003D4CD1"/>
    <w:rsid w:val="003E5841"/>
    <w:rsid w:val="003F1243"/>
    <w:rsid w:val="003F2A99"/>
    <w:rsid w:val="003F5282"/>
    <w:rsid w:val="004066E4"/>
    <w:rsid w:val="00407AC0"/>
    <w:rsid w:val="00427D4C"/>
    <w:rsid w:val="00431BF3"/>
    <w:rsid w:val="00440C7D"/>
    <w:rsid w:val="00451167"/>
    <w:rsid w:val="00451F56"/>
    <w:rsid w:val="00475095"/>
    <w:rsid w:val="00476FE8"/>
    <w:rsid w:val="00481327"/>
    <w:rsid w:val="004C51DD"/>
    <w:rsid w:val="004D2AA3"/>
    <w:rsid w:val="004E06F4"/>
    <w:rsid w:val="004F03DA"/>
    <w:rsid w:val="004F084D"/>
    <w:rsid w:val="004F21EE"/>
    <w:rsid w:val="004F22B2"/>
    <w:rsid w:val="00517F5E"/>
    <w:rsid w:val="005272A2"/>
    <w:rsid w:val="00535026"/>
    <w:rsid w:val="005749CB"/>
    <w:rsid w:val="0058179D"/>
    <w:rsid w:val="005826AF"/>
    <w:rsid w:val="00590A2D"/>
    <w:rsid w:val="005C5E9E"/>
    <w:rsid w:val="005D4D6D"/>
    <w:rsid w:val="005E14E2"/>
    <w:rsid w:val="005E20E5"/>
    <w:rsid w:val="005E2D9F"/>
    <w:rsid w:val="005F2246"/>
    <w:rsid w:val="005F7788"/>
    <w:rsid w:val="0060558B"/>
    <w:rsid w:val="00606465"/>
    <w:rsid w:val="0061071D"/>
    <w:rsid w:val="006534AE"/>
    <w:rsid w:val="00656F37"/>
    <w:rsid w:val="00673FD2"/>
    <w:rsid w:val="0067518D"/>
    <w:rsid w:val="00684D57"/>
    <w:rsid w:val="006855A4"/>
    <w:rsid w:val="006861BC"/>
    <w:rsid w:val="006A4C59"/>
    <w:rsid w:val="006A70CA"/>
    <w:rsid w:val="006A7A48"/>
    <w:rsid w:val="006B5AA2"/>
    <w:rsid w:val="006C3C43"/>
    <w:rsid w:val="006E78FF"/>
    <w:rsid w:val="006F2C2F"/>
    <w:rsid w:val="006F3CAF"/>
    <w:rsid w:val="006F4767"/>
    <w:rsid w:val="006F4BAB"/>
    <w:rsid w:val="006F4E92"/>
    <w:rsid w:val="007040F6"/>
    <w:rsid w:val="00711048"/>
    <w:rsid w:val="0072392E"/>
    <w:rsid w:val="0073630E"/>
    <w:rsid w:val="00744A1B"/>
    <w:rsid w:val="00777ECA"/>
    <w:rsid w:val="00794409"/>
    <w:rsid w:val="007B13C2"/>
    <w:rsid w:val="007C2D17"/>
    <w:rsid w:val="007F5CCF"/>
    <w:rsid w:val="00806611"/>
    <w:rsid w:val="0080667A"/>
    <w:rsid w:val="008071E5"/>
    <w:rsid w:val="00813902"/>
    <w:rsid w:val="00824572"/>
    <w:rsid w:val="00850E33"/>
    <w:rsid w:val="008515BF"/>
    <w:rsid w:val="00861A80"/>
    <w:rsid w:val="00867D4F"/>
    <w:rsid w:val="00875089"/>
    <w:rsid w:val="00883B0F"/>
    <w:rsid w:val="00884895"/>
    <w:rsid w:val="00890CDD"/>
    <w:rsid w:val="008B51C3"/>
    <w:rsid w:val="008B65C5"/>
    <w:rsid w:val="008C5066"/>
    <w:rsid w:val="008E6B4E"/>
    <w:rsid w:val="008F2FE9"/>
    <w:rsid w:val="00916AE4"/>
    <w:rsid w:val="00925535"/>
    <w:rsid w:val="00930ADD"/>
    <w:rsid w:val="0093573D"/>
    <w:rsid w:val="00955B73"/>
    <w:rsid w:val="00957CA9"/>
    <w:rsid w:val="00977AD4"/>
    <w:rsid w:val="00992D5A"/>
    <w:rsid w:val="009B26E7"/>
    <w:rsid w:val="009D35F7"/>
    <w:rsid w:val="009F1ADC"/>
    <w:rsid w:val="00A071B2"/>
    <w:rsid w:val="00A1330F"/>
    <w:rsid w:val="00A14581"/>
    <w:rsid w:val="00A22BEA"/>
    <w:rsid w:val="00A24A42"/>
    <w:rsid w:val="00A31218"/>
    <w:rsid w:val="00A402F4"/>
    <w:rsid w:val="00A41F43"/>
    <w:rsid w:val="00A50681"/>
    <w:rsid w:val="00A564D2"/>
    <w:rsid w:val="00A8387D"/>
    <w:rsid w:val="00A910D0"/>
    <w:rsid w:val="00A93CA4"/>
    <w:rsid w:val="00AA4B8D"/>
    <w:rsid w:val="00AA594A"/>
    <w:rsid w:val="00AB02C5"/>
    <w:rsid w:val="00AB63A4"/>
    <w:rsid w:val="00AD44D7"/>
    <w:rsid w:val="00AF2C05"/>
    <w:rsid w:val="00B06980"/>
    <w:rsid w:val="00B2118B"/>
    <w:rsid w:val="00B35012"/>
    <w:rsid w:val="00B74A98"/>
    <w:rsid w:val="00B74D4C"/>
    <w:rsid w:val="00B809BF"/>
    <w:rsid w:val="00B90D70"/>
    <w:rsid w:val="00B93BC0"/>
    <w:rsid w:val="00BA2D35"/>
    <w:rsid w:val="00BA3D75"/>
    <w:rsid w:val="00BD16FA"/>
    <w:rsid w:val="00BD3F8A"/>
    <w:rsid w:val="00BD4CBC"/>
    <w:rsid w:val="00C04D84"/>
    <w:rsid w:val="00C12A9F"/>
    <w:rsid w:val="00C1577B"/>
    <w:rsid w:val="00C201F9"/>
    <w:rsid w:val="00C212E9"/>
    <w:rsid w:val="00C21ED1"/>
    <w:rsid w:val="00C25B63"/>
    <w:rsid w:val="00C51DFE"/>
    <w:rsid w:val="00C71C3B"/>
    <w:rsid w:val="00C728BB"/>
    <w:rsid w:val="00C75318"/>
    <w:rsid w:val="00CB50F3"/>
    <w:rsid w:val="00CC7CC6"/>
    <w:rsid w:val="00CD1223"/>
    <w:rsid w:val="00CE5E99"/>
    <w:rsid w:val="00D05B3E"/>
    <w:rsid w:val="00D1045D"/>
    <w:rsid w:val="00D30D1C"/>
    <w:rsid w:val="00D42A70"/>
    <w:rsid w:val="00D47B93"/>
    <w:rsid w:val="00D56209"/>
    <w:rsid w:val="00D74505"/>
    <w:rsid w:val="00D80996"/>
    <w:rsid w:val="00D96C06"/>
    <w:rsid w:val="00DA6E64"/>
    <w:rsid w:val="00DC6008"/>
    <w:rsid w:val="00E00C98"/>
    <w:rsid w:val="00E0131D"/>
    <w:rsid w:val="00E023FC"/>
    <w:rsid w:val="00E026F3"/>
    <w:rsid w:val="00E1594A"/>
    <w:rsid w:val="00E2680F"/>
    <w:rsid w:val="00E2701C"/>
    <w:rsid w:val="00E27A57"/>
    <w:rsid w:val="00E42293"/>
    <w:rsid w:val="00E443DD"/>
    <w:rsid w:val="00E50B9C"/>
    <w:rsid w:val="00E50D96"/>
    <w:rsid w:val="00E62EF0"/>
    <w:rsid w:val="00E766EB"/>
    <w:rsid w:val="00E97775"/>
    <w:rsid w:val="00EA33C8"/>
    <w:rsid w:val="00EA44EA"/>
    <w:rsid w:val="00EB1B5D"/>
    <w:rsid w:val="00EB7024"/>
    <w:rsid w:val="00EE3E9A"/>
    <w:rsid w:val="00EF3544"/>
    <w:rsid w:val="00EF3873"/>
    <w:rsid w:val="00F14C5C"/>
    <w:rsid w:val="00F1600F"/>
    <w:rsid w:val="00F22A9E"/>
    <w:rsid w:val="00F24A24"/>
    <w:rsid w:val="00F46837"/>
    <w:rsid w:val="00F61E5D"/>
    <w:rsid w:val="00F621DC"/>
    <w:rsid w:val="00F6254B"/>
    <w:rsid w:val="00F65AB4"/>
    <w:rsid w:val="00F66260"/>
    <w:rsid w:val="00F80A73"/>
    <w:rsid w:val="00F8627E"/>
    <w:rsid w:val="00F9421A"/>
    <w:rsid w:val="00F97EA0"/>
    <w:rsid w:val="00FA379F"/>
    <w:rsid w:val="00FB2642"/>
    <w:rsid w:val="00FB5CB5"/>
    <w:rsid w:val="00FB6B7D"/>
    <w:rsid w:val="00FC47B3"/>
    <w:rsid w:val="00FD253F"/>
    <w:rsid w:val="00FD7C39"/>
    <w:rsid w:val="00FE1248"/>
    <w:rsid w:val="00FE595D"/>
    <w:rsid w:val="00FE59DA"/>
    <w:rsid w:val="00FF7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35332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F7B93"/>
    <w:rPr>
      <w:rFonts w:ascii="Arial" w:hAnsi="Arial"/>
      <w:sz w:val="24"/>
      <w:szCs w:val="20"/>
    </w:rPr>
  </w:style>
  <w:style w:type="paragraph" w:styleId="berschrift1">
    <w:name w:val="heading 1"/>
    <w:basedOn w:val="Standard"/>
    <w:next w:val="Standard"/>
    <w:link w:val="berschrift1Zeichen"/>
    <w:uiPriority w:val="99"/>
    <w:qFormat/>
    <w:rsid w:val="00FF7B93"/>
    <w:pPr>
      <w:keepNext/>
      <w:spacing w:line="360" w:lineRule="auto"/>
      <w:jc w:val="both"/>
      <w:outlineLvl w:val="0"/>
    </w:pPr>
    <w:rPr>
      <w:b/>
    </w:rPr>
  </w:style>
  <w:style w:type="paragraph" w:styleId="berschrift2">
    <w:name w:val="heading 2"/>
    <w:basedOn w:val="Standard"/>
    <w:next w:val="Standard"/>
    <w:link w:val="berschrift2Zeichen"/>
    <w:uiPriority w:val="99"/>
    <w:qFormat/>
    <w:rsid w:val="00FF7B93"/>
    <w:pPr>
      <w:keepNext/>
      <w:spacing w:before="240" w:after="60"/>
      <w:outlineLvl w:val="1"/>
    </w:pPr>
    <w:rPr>
      <w:b/>
      <w:i/>
    </w:rPr>
  </w:style>
  <w:style w:type="paragraph" w:styleId="berschrift5">
    <w:name w:val="heading 5"/>
    <w:basedOn w:val="Standard"/>
    <w:next w:val="Standard"/>
    <w:link w:val="berschrift5Zeichen"/>
    <w:uiPriority w:val="99"/>
    <w:qFormat/>
    <w:rsid w:val="00220AE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eichen">
    <w:name w:val="Überschrift 1 Zeichen"/>
    <w:basedOn w:val="Absatzstandardschriftart"/>
    <w:link w:val="berschrift1"/>
    <w:uiPriority w:val="9"/>
    <w:rsid w:val="005E01B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erschrift2Zeichen">
    <w:name w:val="Überschrift 2 Zeichen"/>
    <w:basedOn w:val="Absatzstandardschriftart"/>
    <w:link w:val="berschrift2"/>
    <w:uiPriority w:val="9"/>
    <w:semiHidden/>
    <w:rsid w:val="005E01B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erschrift5Zeichen">
    <w:name w:val="Überschrift 5 Zeichen"/>
    <w:basedOn w:val="Absatzstandardschriftart"/>
    <w:link w:val="berschrift5"/>
    <w:uiPriority w:val="9"/>
    <w:semiHidden/>
    <w:rsid w:val="005E01B6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customStyle="1" w:styleId="PressetexteZerreiss">
    <w:name w:val="Pressetexte Zerreiss"/>
    <w:basedOn w:val="Standard"/>
    <w:uiPriority w:val="99"/>
    <w:rsid w:val="00FF7B93"/>
    <w:pPr>
      <w:spacing w:line="360" w:lineRule="auto"/>
    </w:pPr>
  </w:style>
  <w:style w:type="paragraph" w:styleId="Textkrper">
    <w:name w:val="Body Text"/>
    <w:basedOn w:val="Standard"/>
    <w:link w:val="TextkrperZeichen"/>
    <w:uiPriority w:val="99"/>
    <w:rsid w:val="00FF7B93"/>
    <w:pPr>
      <w:spacing w:after="120"/>
    </w:pPr>
  </w:style>
  <w:style w:type="character" w:customStyle="1" w:styleId="TextkrperZeichen">
    <w:name w:val="Textkörper Zeichen"/>
    <w:basedOn w:val="Absatzstandardschriftart"/>
    <w:link w:val="Textkrper"/>
    <w:uiPriority w:val="99"/>
    <w:semiHidden/>
    <w:rsid w:val="005E01B6"/>
    <w:rPr>
      <w:rFonts w:ascii="Arial" w:hAnsi="Arial"/>
      <w:sz w:val="24"/>
      <w:szCs w:val="20"/>
    </w:rPr>
  </w:style>
  <w:style w:type="paragraph" w:styleId="Kopfzeile">
    <w:name w:val="header"/>
    <w:basedOn w:val="Standard"/>
    <w:link w:val="KopfzeileZeichen"/>
    <w:uiPriority w:val="99"/>
    <w:rsid w:val="00FF7B93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semiHidden/>
    <w:rsid w:val="005E01B6"/>
    <w:rPr>
      <w:rFonts w:ascii="Arial" w:hAnsi="Arial"/>
      <w:sz w:val="24"/>
      <w:szCs w:val="20"/>
    </w:rPr>
  </w:style>
  <w:style w:type="paragraph" w:styleId="Fuzeile">
    <w:name w:val="footer"/>
    <w:basedOn w:val="Standard"/>
    <w:link w:val="FuzeileZeichen"/>
    <w:uiPriority w:val="99"/>
    <w:rsid w:val="00FF7B93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semiHidden/>
    <w:rsid w:val="005E01B6"/>
    <w:rPr>
      <w:rFonts w:ascii="Arial" w:hAnsi="Arial"/>
      <w:sz w:val="24"/>
      <w:szCs w:val="20"/>
    </w:rPr>
  </w:style>
  <w:style w:type="character" w:styleId="Seitenzahl">
    <w:name w:val="page number"/>
    <w:basedOn w:val="Absatzstandardschriftart"/>
    <w:uiPriority w:val="99"/>
    <w:rsid w:val="00FF7B93"/>
    <w:rPr>
      <w:rFonts w:cs="Times New Roman"/>
    </w:rPr>
  </w:style>
  <w:style w:type="paragraph" w:customStyle="1" w:styleId="Textkrper21">
    <w:name w:val="Textkörper 21"/>
    <w:basedOn w:val="Standard"/>
    <w:uiPriority w:val="99"/>
    <w:rsid w:val="00FF7B93"/>
    <w:pPr>
      <w:spacing w:line="360" w:lineRule="auto"/>
    </w:pPr>
    <w:rPr>
      <w:sz w:val="22"/>
    </w:rPr>
  </w:style>
  <w:style w:type="paragraph" w:styleId="Textkrper2">
    <w:name w:val="Body Text 2"/>
    <w:basedOn w:val="Standard"/>
    <w:link w:val="Textkrper2Zeichen"/>
    <w:rsid w:val="00FF7B93"/>
    <w:pPr>
      <w:spacing w:line="360" w:lineRule="auto"/>
      <w:jc w:val="both"/>
    </w:pPr>
    <w:rPr>
      <w:sz w:val="22"/>
    </w:rPr>
  </w:style>
  <w:style w:type="character" w:customStyle="1" w:styleId="Textkrper2Zeichen">
    <w:name w:val="Textkörper 2 Zeichen"/>
    <w:basedOn w:val="Absatzstandardschriftart"/>
    <w:link w:val="Textkrper2"/>
    <w:rsid w:val="005E01B6"/>
    <w:rPr>
      <w:rFonts w:ascii="Arial" w:hAnsi="Arial"/>
      <w:sz w:val="24"/>
      <w:szCs w:val="20"/>
    </w:rPr>
  </w:style>
  <w:style w:type="paragraph" w:styleId="Dokumentstruktur">
    <w:name w:val="Document Map"/>
    <w:basedOn w:val="Standard"/>
    <w:link w:val="DokumentstrukturZeichen"/>
    <w:uiPriority w:val="99"/>
    <w:rsid w:val="00FF7B93"/>
    <w:pPr>
      <w:shd w:val="clear" w:color="auto" w:fill="000080"/>
    </w:pPr>
    <w:rPr>
      <w:rFonts w:ascii="Tahoma" w:hAnsi="Tahoma"/>
    </w:rPr>
  </w:style>
  <w:style w:type="character" w:customStyle="1" w:styleId="DokumentstrukturZeichen">
    <w:name w:val="Dokumentstruktur Zeichen"/>
    <w:basedOn w:val="Absatzstandardschriftart"/>
    <w:link w:val="Dokumentstruktur"/>
    <w:uiPriority w:val="99"/>
    <w:semiHidden/>
    <w:rsid w:val="005E01B6"/>
    <w:rPr>
      <w:sz w:val="0"/>
      <w:szCs w:val="0"/>
    </w:rPr>
  </w:style>
  <w:style w:type="character" w:styleId="Link">
    <w:name w:val="Hyperlink"/>
    <w:basedOn w:val="Absatzstandardschriftart"/>
    <w:uiPriority w:val="99"/>
    <w:rsid w:val="00FF7B93"/>
    <w:rPr>
      <w:rFonts w:cs="Times New Roman"/>
      <w:color w:val="0000FF"/>
      <w:u w:val="single"/>
    </w:rPr>
  </w:style>
  <w:style w:type="paragraph" w:styleId="Textkrper3">
    <w:name w:val="Body Text 3"/>
    <w:basedOn w:val="Standard"/>
    <w:link w:val="Textkrper3Zeichen"/>
    <w:uiPriority w:val="99"/>
    <w:rsid w:val="00FF7B93"/>
    <w:pPr>
      <w:spacing w:line="360" w:lineRule="auto"/>
    </w:pPr>
    <w:rPr>
      <w:color w:val="FF0000"/>
      <w:sz w:val="22"/>
    </w:rPr>
  </w:style>
  <w:style w:type="character" w:customStyle="1" w:styleId="Textkrper3Zeichen">
    <w:name w:val="Textkörper 3 Zeichen"/>
    <w:basedOn w:val="Absatzstandardschriftart"/>
    <w:link w:val="Textkrper3"/>
    <w:uiPriority w:val="99"/>
    <w:semiHidden/>
    <w:rsid w:val="005E01B6"/>
    <w:rPr>
      <w:rFonts w:ascii="Arial" w:hAnsi="Arial"/>
      <w:sz w:val="16"/>
      <w:szCs w:val="16"/>
    </w:rPr>
  </w:style>
  <w:style w:type="paragraph" w:styleId="Sprechblasentext">
    <w:name w:val="Balloon Text"/>
    <w:basedOn w:val="Standard"/>
    <w:link w:val="SprechblasentextZeichen"/>
    <w:uiPriority w:val="99"/>
    <w:semiHidden/>
    <w:rsid w:val="00E00C98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5E01B6"/>
    <w:rPr>
      <w:sz w:val="0"/>
      <w:szCs w:val="0"/>
    </w:rPr>
  </w:style>
  <w:style w:type="character" w:styleId="GesichteterLink">
    <w:name w:val="FollowedHyperlink"/>
    <w:basedOn w:val="Absatzstandardschriftart"/>
    <w:uiPriority w:val="99"/>
    <w:rsid w:val="00106D1D"/>
    <w:rPr>
      <w:rFonts w:cs="Times New Roman"/>
      <w:color w:val="800080"/>
      <w:u w:val="single"/>
    </w:rPr>
  </w:style>
  <w:style w:type="character" w:styleId="Kommentarzeichen">
    <w:name w:val="annotation reference"/>
    <w:basedOn w:val="Absatzstandardschriftart"/>
    <w:uiPriority w:val="99"/>
    <w:semiHidden/>
    <w:unhideWhenUsed/>
    <w:rsid w:val="00321C74"/>
    <w:rPr>
      <w:sz w:val="16"/>
      <w:szCs w:val="16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321C74"/>
    <w:rPr>
      <w:sz w:val="20"/>
    </w:rPr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321C74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321C74"/>
    <w:rPr>
      <w:b/>
      <w:bCs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321C74"/>
    <w:rPr>
      <w:rFonts w:ascii="Arial" w:hAnsi="Arial"/>
      <w:b/>
      <w:bCs/>
      <w:sz w:val="20"/>
      <w:szCs w:val="20"/>
    </w:rPr>
  </w:style>
  <w:style w:type="paragraph" w:styleId="Listenabsatz">
    <w:name w:val="List Paragraph"/>
    <w:basedOn w:val="Standard"/>
    <w:uiPriority w:val="34"/>
    <w:qFormat/>
    <w:rsid w:val="00955B73"/>
    <w:pPr>
      <w:ind w:left="720"/>
      <w:contextualSpacing/>
    </w:pPr>
    <w:rPr>
      <w:rFonts w:ascii="Times" w:eastAsia="Times" w:hAnsi="Times"/>
    </w:rPr>
  </w:style>
  <w:style w:type="paragraph" w:customStyle="1" w:styleId="EinfAbs">
    <w:name w:val="[Einf. Abs.]"/>
    <w:basedOn w:val="Standard"/>
    <w:uiPriority w:val="99"/>
    <w:rsid w:val="00EF387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F7B93"/>
    <w:rPr>
      <w:rFonts w:ascii="Arial" w:hAnsi="Arial"/>
      <w:sz w:val="24"/>
      <w:szCs w:val="20"/>
    </w:rPr>
  </w:style>
  <w:style w:type="paragraph" w:styleId="berschrift1">
    <w:name w:val="heading 1"/>
    <w:basedOn w:val="Standard"/>
    <w:next w:val="Standard"/>
    <w:link w:val="berschrift1Zeichen"/>
    <w:uiPriority w:val="99"/>
    <w:qFormat/>
    <w:rsid w:val="00FF7B93"/>
    <w:pPr>
      <w:keepNext/>
      <w:spacing w:line="360" w:lineRule="auto"/>
      <w:jc w:val="both"/>
      <w:outlineLvl w:val="0"/>
    </w:pPr>
    <w:rPr>
      <w:b/>
    </w:rPr>
  </w:style>
  <w:style w:type="paragraph" w:styleId="berschrift2">
    <w:name w:val="heading 2"/>
    <w:basedOn w:val="Standard"/>
    <w:next w:val="Standard"/>
    <w:link w:val="berschrift2Zeichen"/>
    <w:uiPriority w:val="99"/>
    <w:qFormat/>
    <w:rsid w:val="00FF7B93"/>
    <w:pPr>
      <w:keepNext/>
      <w:spacing w:before="240" w:after="60"/>
      <w:outlineLvl w:val="1"/>
    </w:pPr>
    <w:rPr>
      <w:b/>
      <w:i/>
    </w:rPr>
  </w:style>
  <w:style w:type="paragraph" w:styleId="berschrift5">
    <w:name w:val="heading 5"/>
    <w:basedOn w:val="Standard"/>
    <w:next w:val="Standard"/>
    <w:link w:val="berschrift5Zeichen"/>
    <w:uiPriority w:val="99"/>
    <w:qFormat/>
    <w:rsid w:val="00220AE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eichen">
    <w:name w:val="Überschrift 1 Zeichen"/>
    <w:basedOn w:val="Absatzstandardschriftart"/>
    <w:link w:val="berschrift1"/>
    <w:uiPriority w:val="9"/>
    <w:rsid w:val="005E01B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erschrift2Zeichen">
    <w:name w:val="Überschrift 2 Zeichen"/>
    <w:basedOn w:val="Absatzstandardschriftart"/>
    <w:link w:val="berschrift2"/>
    <w:uiPriority w:val="9"/>
    <w:semiHidden/>
    <w:rsid w:val="005E01B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erschrift5Zeichen">
    <w:name w:val="Überschrift 5 Zeichen"/>
    <w:basedOn w:val="Absatzstandardschriftart"/>
    <w:link w:val="berschrift5"/>
    <w:uiPriority w:val="9"/>
    <w:semiHidden/>
    <w:rsid w:val="005E01B6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customStyle="1" w:styleId="PressetexteZerreiss">
    <w:name w:val="Pressetexte Zerreiss"/>
    <w:basedOn w:val="Standard"/>
    <w:uiPriority w:val="99"/>
    <w:rsid w:val="00FF7B93"/>
    <w:pPr>
      <w:spacing w:line="360" w:lineRule="auto"/>
    </w:pPr>
  </w:style>
  <w:style w:type="paragraph" w:styleId="Textkrper">
    <w:name w:val="Body Text"/>
    <w:basedOn w:val="Standard"/>
    <w:link w:val="TextkrperZeichen"/>
    <w:uiPriority w:val="99"/>
    <w:rsid w:val="00FF7B93"/>
    <w:pPr>
      <w:spacing w:after="120"/>
    </w:pPr>
  </w:style>
  <w:style w:type="character" w:customStyle="1" w:styleId="TextkrperZeichen">
    <w:name w:val="Textkörper Zeichen"/>
    <w:basedOn w:val="Absatzstandardschriftart"/>
    <w:link w:val="Textkrper"/>
    <w:uiPriority w:val="99"/>
    <w:semiHidden/>
    <w:rsid w:val="005E01B6"/>
    <w:rPr>
      <w:rFonts w:ascii="Arial" w:hAnsi="Arial"/>
      <w:sz w:val="24"/>
      <w:szCs w:val="20"/>
    </w:rPr>
  </w:style>
  <w:style w:type="paragraph" w:styleId="Kopfzeile">
    <w:name w:val="header"/>
    <w:basedOn w:val="Standard"/>
    <w:link w:val="KopfzeileZeichen"/>
    <w:uiPriority w:val="99"/>
    <w:rsid w:val="00FF7B93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semiHidden/>
    <w:rsid w:val="005E01B6"/>
    <w:rPr>
      <w:rFonts w:ascii="Arial" w:hAnsi="Arial"/>
      <w:sz w:val="24"/>
      <w:szCs w:val="20"/>
    </w:rPr>
  </w:style>
  <w:style w:type="paragraph" w:styleId="Fuzeile">
    <w:name w:val="footer"/>
    <w:basedOn w:val="Standard"/>
    <w:link w:val="FuzeileZeichen"/>
    <w:uiPriority w:val="99"/>
    <w:rsid w:val="00FF7B93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semiHidden/>
    <w:rsid w:val="005E01B6"/>
    <w:rPr>
      <w:rFonts w:ascii="Arial" w:hAnsi="Arial"/>
      <w:sz w:val="24"/>
      <w:szCs w:val="20"/>
    </w:rPr>
  </w:style>
  <w:style w:type="character" w:styleId="Seitenzahl">
    <w:name w:val="page number"/>
    <w:basedOn w:val="Absatzstandardschriftart"/>
    <w:uiPriority w:val="99"/>
    <w:rsid w:val="00FF7B93"/>
    <w:rPr>
      <w:rFonts w:cs="Times New Roman"/>
    </w:rPr>
  </w:style>
  <w:style w:type="paragraph" w:customStyle="1" w:styleId="Textkrper21">
    <w:name w:val="Textkörper 21"/>
    <w:basedOn w:val="Standard"/>
    <w:uiPriority w:val="99"/>
    <w:rsid w:val="00FF7B93"/>
    <w:pPr>
      <w:spacing w:line="360" w:lineRule="auto"/>
    </w:pPr>
    <w:rPr>
      <w:sz w:val="22"/>
    </w:rPr>
  </w:style>
  <w:style w:type="paragraph" w:styleId="Textkrper2">
    <w:name w:val="Body Text 2"/>
    <w:basedOn w:val="Standard"/>
    <w:link w:val="Textkrper2Zeichen"/>
    <w:rsid w:val="00FF7B93"/>
    <w:pPr>
      <w:spacing w:line="360" w:lineRule="auto"/>
      <w:jc w:val="both"/>
    </w:pPr>
    <w:rPr>
      <w:sz w:val="22"/>
    </w:rPr>
  </w:style>
  <w:style w:type="character" w:customStyle="1" w:styleId="Textkrper2Zeichen">
    <w:name w:val="Textkörper 2 Zeichen"/>
    <w:basedOn w:val="Absatzstandardschriftart"/>
    <w:link w:val="Textkrper2"/>
    <w:rsid w:val="005E01B6"/>
    <w:rPr>
      <w:rFonts w:ascii="Arial" w:hAnsi="Arial"/>
      <w:sz w:val="24"/>
      <w:szCs w:val="20"/>
    </w:rPr>
  </w:style>
  <w:style w:type="paragraph" w:styleId="Dokumentstruktur">
    <w:name w:val="Document Map"/>
    <w:basedOn w:val="Standard"/>
    <w:link w:val="DokumentstrukturZeichen"/>
    <w:uiPriority w:val="99"/>
    <w:rsid w:val="00FF7B93"/>
    <w:pPr>
      <w:shd w:val="clear" w:color="auto" w:fill="000080"/>
    </w:pPr>
    <w:rPr>
      <w:rFonts w:ascii="Tahoma" w:hAnsi="Tahoma"/>
    </w:rPr>
  </w:style>
  <w:style w:type="character" w:customStyle="1" w:styleId="DokumentstrukturZeichen">
    <w:name w:val="Dokumentstruktur Zeichen"/>
    <w:basedOn w:val="Absatzstandardschriftart"/>
    <w:link w:val="Dokumentstruktur"/>
    <w:uiPriority w:val="99"/>
    <w:semiHidden/>
    <w:rsid w:val="005E01B6"/>
    <w:rPr>
      <w:sz w:val="0"/>
      <w:szCs w:val="0"/>
    </w:rPr>
  </w:style>
  <w:style w:type="character" w:styleId="Link">
    <w:name w:val="Hyperlink"/>
    <w:basedOn w:val="Absatzstandardschriftart"/>
    <w:uiPriority w:val="99"/>
    <w:rsid w:val="00FF7B93"/>
    <w:rPr>
      <w:rFonts w:cs="Times New Roman"/>
      <w:color w:val="0000FF"/>
      <w:u w:val="single"/>
    </w:rPr>
  </w:style>
  <w:style w:type="paragraph" w:styleId="Textkrper3">
    <w:name w:val="Body Text 3"/>
    <w:basedOn w:val="Standard"/>
    <w:link w:val="Textkrper3Zeichen"/>
    <w:uiPriority w:val="99"/>
    <w:rsid w:val="00FF7B93"/>
    <w:pPr>
      <w:spacing w:line="360" w:lineRule="auto"/>
    </w:pPr>
    <w:rPr>
      <w:color w:val="FF0000"/>
      <w:sz w:val="22"/>
    </w:rPr>
  </w:style>
  <w:style w:type="character" w:customStyle="1" w:styleId="Textkrper3Zeichen">
    <w:name w:val="Textkörper 3 Zeichen"/>
    <w:basedOn w:val="Absatzstandardschriftart"/>
    <w:link w:val="Textkrper3"/>
    <w:uiPriority w:val="99"/>
    <w:semiHidden/>
    <w:rsid w:val="005E01B6"/>
    <w:rPr>
      <w:rFonts w:ascii="Arial" w:hAnsi="Arial"/>
      <w:sz w:val="16"/>
      <w:szCs w:val="16"/>
    </w:rPr>
  </w:style>
  <w:style w:type="paragraph" w:styleId="Sprechblasentext">
    <w:name w:val="Balloon Text"/>
    <w:basedOn w:val="Standard"/>
    <w:link w:val="SprechblasentextZeichen"/>
    <w:uiPriority w:val="99"/>
    <w:semiHidden/>
    <w:rsid w:val="00E00C98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5E01B6"/>
    <w:rPr>
      <w:sz w:val="0"/>
      <w:szCs w:val="0"/>
    </w:rPr>
  </w:style>
  <w:style w:type="character" w:styleId="GesichteterLink">
    <w:name w:val="FollowedHyperlink"/>
    <w:basedOn w:val="Absatzstandardschriftart"/>
    <w:uiPriority w:val="99"/>
    <w:rsid w:val="00106D1D"/>
    <w:rPr>
      <w:rFonts w:cs="Times New Roman"/>
      <w:color w:val="800080"/>
      <w:u w:val="single"/>
    </w:rPr>
  </w:style>
  <w:style w:type="character" w:styleId="Kommentarzeichen">
    <w:name w:val="annotation reference"/>
    <w:basedOn w:val="Absatzstandardschriftart"/>
    <w:uiPriority w:val="99"/>
    <w:semiHidden/>
    <w:unhideWhenUsed/>
    <w:rsid w:val="00321C74"/>
    <w:rPr>
      <w:sz w:val="16"/>
      <w:szCs w:val="16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321C74"/>
    <w:rPr>
      <w:sz w:val="20"/>
    </w:rPr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321C74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321C74"/>
    <w:rPr>
      <w:b/>
      <w:bCs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321C74"/>
    <w:rPr>
      <w:rFonts w:ascii="Arial" w:hAnsi="Arial"/>
      <w:b/>
      <w:bCs/>
      <w:sz w:val="20"/>
      <w:szCs w:val="20"/>
    </w:rPr>
  </w:style>
  <w:style w:type="paragraph" w:styleId="Listenabsatz">
    <w:name w:val="List Paragraph"/>
    <w:basedOn w:val="Standard"/>
    <w:uiPriority w:val="34"/>
    <w:qFormat/>
    <w:rsid w:val="00955B73"/>
    <w:pPr>
      <w:ind w:left="720"/>
      <w:contextualSpacing/>
    </w:pPr>
    <w:rPr>
      <w:rFonts w:ascii="Times" w:eastAsia="Times" w:hAnsi="Times"/>
    </w:rPr>
  </w:style>
  <w:style w:type="paragraph" w:customStyle="1" w:styleId="EinfAbs">
    <w:name w:val="[Einf. Abs.]"/>
    <w:basedOn w:val="Standard"/>
    <w:uiPriority w:val="99"/>
    <w:rsid w:val="00EF387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1" Type="http://schemas.microsoft.com/office/2011/relationships/people" Target="people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528</Words>
  <Characters>3328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E-T-A_PR351_ PVSec_Lichtbogenerkennung</vt:lpstr>
    </vt:vector>
  </TitlesOfParts>
  <Company> </Company>
  <LinksUpToDate>false</LinksUpToDate>
  <CharactersWithSpaces>3849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E-T-A_PR351_ PVSec_Lichtbogenerkennung</dc:title>
  <dc:subject/>
  <dc:creator>Weimann</dc:creator>
  <cp:keywords/>
  <dc:description/>
  <cp:lastModifiedBy>Mac Administrator</cp:lastModifiedBy>
  <cp:revision>12</cp:revision>
  <cp:lastPrinted>2015-09-23T05:29:00Z</cp:lastPrinted>
  <dcterms:created xsi:type="dcterms:W3CDTF">2015-08-28T06:30:00Z</dcterms:created>
  <dcterms:modified xsi:type="dcterms:W3CDTF">2015-09-23T06:59:00Z</dcterms:modified>
</cp:coreProperties>
</file>